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A306" w14:textId="73820CEF" w:rsidR="004F1E91" w:rsidRPr="00146D6C" w:rsidRDefault="004F1E91" w:rsidP="00716267">
      <w:pPr>
        <w:jc w:val="right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Załącznik Nr </w:t>
      </w:r>
      <w:r w:rsidR="00716267">
        <w:rPr>
          <w:rFonts w:cstheme="minorHAnsi"/>
          <w:bCs/>
        </w:rPr>
        <w:t>2</w:t>
      </w:r>
      <w:r w:rsidRPr="00146D6C">
        <w:rPr>
          <w:rFonts w:cstheme="minorHAnsi"/>
          <w:bCs/>
        </w:rPr>
        <w:t xml:space="preserve"> do SWZ</w:t>
      </w:r>
    </w:p>
    <w:p w14:paraId="668EE64F" w14:textId="78FCDABE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5539EE">
        <w:rPr>
          <w:rFonts w:cstheme="minorHAnsi"/>
          <w:b/>
        </w:rPr>
        <w:t>11</w:t>
      </w:r>
      <w:r>
        <w:rPr>
          <w:rFonts w:cstheme="minorHAnsi"/>
          <w:b/>
        </w:rPr>
        <w:t>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146D6C">
        <w:rPr>
          <w:rFonts w:cstheme="minorHAnsi"/>
          <w:b/>
          <w:bCs/>
          <w:iCs/>
        </w:rPr>
        <w:t>Zamawiający:</w:t>
      </w:r>
    </w:p>
    <w:bookmarkEnd w:id="0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6F6CB591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</w:t>
      </w:r>
      <w:r w:rsidR="005539EE">
        <w:rPr>
          <w:rFonts w:cstheme="minorHAnsi"/>
        </w:rPr>
        <w:t>2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</w:t>
      </w:r>
      <w:r w:rsidR="005539EE">
        <w:rPr>
          <w:rFonts w:cstheme="minorHAnsi"/>
        </w:rPr>
        <w:t>710</w:t>
      </w:r>
      <w:r w:rsidRPr="00146D6C">
        <w:rPr>
          <w:rFonts w:cstheme="minorHAnsi"/>
        </w:rPr>
        <w:t xml:space="preserve"> z późn. zm.) </w:t>
      </w:r>
    </w:p>
    <w:p w14:paraId="3F7793B2" w14:textId="39816375" w:rsidR="00DC0D7D" w:rsidRPr="00F9185A" w:rsidRDefault="007E42DD" w:rsidP="00F9185A">
      <w:pPr>
        <w:pStyle w:val="Nagwek"/>
        <w:spacing w:line="276" w:lineRule="auto"/>
        <w:jc w:val="center"/>
        <w:rPr>
          <w:rFonts w:cstheme="minorHAnsi"/>
          <w:b/>
        </w:rPr>
      </w:pPr>
      <w:bookmarkStart w:id="1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0C4D33">
        <w:rPr>
          <w:rFonts w:eastAsia="Calibri" w:cstheme="minorHAnsi"/>
          <w:bCs/>
        </w:rPr>
        <w:t>„</w:t>
      </w:r>
      <w:r w:rsidR="000C4D33" w:rsidRPr="00080CCC">
        <w:rPr>
          <w:b/>
          <w:bCs/>
        </w:rPr>
        <w:t xml:space="preserve">Dowóz dzieci do szkół </w:t>
      </w:r>
      <w:r w:rsidR="000C4D33">
        <w:rPr>
          <w:b/>
          <w:bCs/>
        </w:rPr>
        <w:t xml:space="preserve">na terenie Gminy Tczów </w:t>
      </w:r>
      <w:r w:rsidR="000C4D33" w:rsidRPr="00080CCC">
        <w:rPr>
          <w:b/>
          <w:bCs/>
        </w:rPr>
        <w:t>w</w:t>
      </w:r>
      <w:r w:rsidR="005539EE">
        <w:rPr>
          <w:b/>
          <w:bCs/>
        </w:rPr>
        <w:t xml:space="preserve"> 2023 roku</w:t>
      </w:r>
      <w:r w:rsidR="00F9185A">
        <w:rPr>
          <w:rFonts w:cstheme="minorHAnsi"/>
          <w:b/>
        </w:rPr>
        <w:t>”</w:t>
      </w:r>
    </w:p>
    <w:bookmarkEnd w:id="1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0A6EB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0A6EB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6370DB7E" w:rsidR="00257FA1" w:rsidRDefault="00257FA1" w:rsidP="008E1683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>powania na podstawie art. 108 ust. 1 pkt 1-6 ustawy Pzp i art. 109 ust.1 pkt 4 ustawy Pzp</w:t>
      </w:r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0A6EBD">
        <w:rPr>
          <w:rFonts w:cstheme="minorHAnsi"/>
          <w:bCs/>
        </w:rPr>
        <w:t xml:space="preserve"> z późn. zm.</w:t>
      </w:r>
      <w:bookmarkStart w:id="2" w:name="_GoBack"/>
      <w:bookmarkEnd w:id="2"/>
      <w:r w:rsidR="00DC62DB">
        <w:rPr>
          <w:rFonts w:cstheme="minorHAnsi"/>
          <w:bCs/>
        </w:rPr>
        <w:t>)</w:t>
      </w:r>
      <w:r w:rsidRPr="00DC62DB">
        <w:rPr>
          <w:rFonts w:cstheme="minorHAnsi"/>
          <w:bCs/>
        </w:rPr>
        <w:t>.</w:t>
      </w:r>
    </w:p>
    <w:p w14:paraId="397AD451" w14:textId="07AC37C5" w:rsidR="008E1683" w:rsidRPr="00F21EAA" w:rsidRDefault="00A4023A" w:rsidP="00F21EAA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Pzp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r w:rsidR="0040111F">
        <w:rPr>
          <w:rFonts w:cstheme="minorHAnsi"/>
        </w:rPr>
        <w:t>P</w:t>
      </w:r>
      <w:r w:rsidRPr="00146D6C">
        <w:rPr>
          <w:rFonts w:cstheme="minorHAnsi"/>
        </w:rPr>
        <w:t>zp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28C6EBBA" w14:textId="77777777" w:rsidR="00F9185A" w:rsidRDefault="00F9185A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F9185A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ADB3" w14:textId="77777777" w:rsidR="00DF77FE" w:rsidRDefault="00DF77FE" w:rsidP="00A076DC">
      <w:pPr>
        <w:spacing w:after="0" w:line="240" w:lineRule="auto"/>
      </w:pPr>
      <w:r>
        <w:separator/>
      </w:r>
    </w:p>
  </w:endnote>
  <w:endnote w:type="continuationSeparator" w:id="0">
    <w:p w14:paraId="43AD8AAF" w14:textId="77777777" w:rsidR="00DF77FE" w:rsidRDefault="00DF77F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23F9786E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0A6EBD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371F" w14:textId="77777777" w:rsidR="00DF77FE" w:rsidRDefault="00DF77FE" w:rsidP="00A076DC">
      <w:pPr>
        <w:spacing w:after="0" w:line="240" w:lineRule="auto"/>
      </w:pPr>
      <w:r>
        <w:separator/>
      </w:r>
    </w:p>
  </w:footnote>
  <w:footnote w:type="continuationSeparator" w:id="0">
    <w:p w14:paraId="09C65ADB" w14:textId="77777777" w:rsidR="00DF77FE" w:rsidRDefault="00DF77FE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>odać mającą zastosowanie podstawę wykluczenia spośród wymienionych w art. 108 ust. 1 pkt 1 - 6 lub art. 109. ust. 1 pkt 4 ustawy pzp</w:t>
      </w:r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0C28B79-AF82-4A55-BE2C-E450E4E14EAC}"/>
  </w:docVars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A6EBD"/>
    <w:rsid w:val="000B3794"/>
    <w:rsid w:val="000C2271"/>
    <w:rsid w:val="000C4D33"/>
    <w:rsid w:val="000D28FE"/>
    <w:rsid w:val="00103799"/>
    <w:rsid w:val="00145795"/>
    <w:rsid w:val="00146D6C"/>
    <w:rsid w:val="001674E9"/>
    <w:rsid w:val="00173DC6"/>
    <w:rsid w:val="001865E4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33F79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539EE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16267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C4EB4"/>
    <w:rsid w:val="008D4805"/>
    <w:rsid w:val="008E1683"/>
    <w:rsid w:val="008F363A"/>
    <w:rsid w:val="008F6796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9F65EC"/>
    <w:rsid w:val="00A076DC"/>
    <w:rsid w:val="00A0778B"/>
    <w:rsid w:val="00A4023A"/>
    <w:rsid w:val="00A7520C"/>
    <w:rsid w:val="00A96DCF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85513"/>
    <w:rsid w:val="00B901D6"/>
    <w:rsid w:val="00BA6CAA"/>
    <w:rsid w:val="00BE23CC"/>
    <w:rsid w:val="00BF2AAD"/>
    <w:rsid w:val="00C150C7"/>
    <w:rsid w:val="00C2169D"/>
    <w:rsid w:val="00C35397"/>
    <w:rsid w:val="00C4164A"/>
    <w:rsid w:val="00C8563E"/>
    <w:rsid w:val="00C906BA"/>
    <w:rsid w:val="00CA2CF6"/>
    <w:rsid w:val="00CB3F98"/>
    <w:rsid w:val="00CC53F2"/>
    <w:rsid w:val="00CD42B0"/>
    <w:rsid w:val="00CE3D33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DF77FE"/>
    <w:rsid w:val="00E00A90"/>
    <w:rsid w:val="00E06E55"/>
    <w:rsid w:val="00E11A64"/>
    <w:rsid w:val="00E14786"/>
    <w:rsid w:val="00E15E0B"/>
    <w:rsid w:val="00E21764"/>
    <w:rsid w:val="00E463DA"/>
    <w:rsid w:val="00E51ACE"/>
    <w:rsid w:val="00E57C83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21EAA"/>
    <w:rsid w:val="00F44812"/>
    <w:rsid w:val="00F55B8E"/>
    <w:rsid w:val="00F67FB8"/>
    <w:rsid w:val="00F85C50"/>
    <w:rsid w:val="00F9090E"/>
    <w:rsid w:val="00F9185A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8B79-AF82-4A55-BE2C-E450E4E14EA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DFE872-8F2C-4C40-992B-122F1414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30</cp:revision>
  <cp:lastPrinted>2022-02-08T07:34:00Z</cp:lastPrinted>
  <dcterms:created xsi:type="dcterms:W3CDTF">2022-03-23T12:26:00Z</dcterms:created>
  <dcterms:modified xsi:type="dcterms:W3CDTF">2022-12-06T10:25:00Z</dcterms:modified>
</cp:coreProperties>
</file>