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DE" w:rsidRDefault="004336DE" w:rsidP="004336DE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OGŁOSZENIE</w:t>
      </w:r>
    </w:p>
    <w:p w:rsidR="004336DE" w:rsidRDefault="004336DE" w:rsidP="004336D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Wójta Gminy Tczów</w:t>
      </w:r>
    </w:p>
    <w:p w:rsidR="004336DE" w:rsidRDefault="004336DE" w:rsidP="004336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336DE" w:rsidRDefault="00E76F9F" w:rsidP="004336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 ponownym</w:t>
      </w:r>
      <w:r w:rsidR="004336DE">
        <w:rPr>
          <w:rFonts w:ascii="Arial" w:hAnsi="Arial" w:cs="Arial"/>
          <w:b/>
          <w:bCs/>
          <w:sz w:val="20"/>
          <w:szCs w:val="20"/>
        </w:rPr>
        <w:t xml:space="preserve"> wyłożeniu do publicznego wglądu projektu </w:t>
      </w:r>
      <w:r w:rsidR="004336DE">
        <w:rPr>
          <w:rFonts w:ascii="Arial" w:hAnsi="Arial" w:cs="Arial"/>
          <w:b/>
          <w:sz w:val="20"/>
          <w:szCs w:val="20"/>
        </w:rPr>
        <w:t>miejscowego planu zagospodarowania przestrzennego dla obszaru położonego w obrębie geodezyjnym Brzezinki Stare w gminie Tczów, powiat zwoleński woj. mazowieckie – Etap I</w:t>
      </w:r>
    </w:p>
    <w:p w:rsidR="004336DE" w:rsidRDefault="004336DE" w:rsidP="004336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4336DE" w:rsidRDefault="004336DE" w:rsidP="004336D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17 pkt 9 ustawy z dnia 27 marca 2003 r. o planowaniu i zagospodarowaniu przestrzennym </w:t>
      </w:r>
      <w:r>
        <w:rPr>
          <w:rFonts w:ascii="Arial" w:hAnsi="Arial" w:cs="Arial"/>
          <w:iCs/>
          <w:sz w:val="20"/>
          <w:szCs w:val="20"/>
        </w:rPr>
        <w:t>(</w:t>
      </w:r>
      <w:proofErr w:type="spellStart"/>
      <w:r w:rsidR="00194DE4">
        <w:rPr>
          <w:rFonts w:ascii="Arial" w:hAnsi="Arial" w:cs="Arial"/>
          <w:sz w:val="20"/>
          <w:szCs w:val="20"/>
        </w:rPr>
        <w:t>t.j</w:t>
      </w:r>
      <w:proofErr w:type="spellEnd"/>
      <w:r w:rsidR="00194DE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Dz.U. 2020 poz. 293 ze zm.</w:t>
      </w:r>
      <w:r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oraz art. 39 ust. 1 , art. 40, art. 54 ust. 2 i 3 i art. 46 ustawy z dnia 3 października 2008 r. o udostępnianiu informacji o środowisku i jego ochronie, udziale społeczeństwa w ochronie środowiska oraz o ocenach oddziaływania na środowisko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2020 poz. 283 ze zm.),</w:t>
      </w:r>
    </w:p>
    <w:p w:rsidR="004336DE" w:rsidRDefault="004336DE" w:rsidP="004336D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zawiadamiam o</w:t>
      </w:r>
      <w:r w:rsidR="00E76F9F">
        <w:rPr>
          <w:rFonts w:ascii="Arial" w:hAnsi="Arial" w:cs="Arial"/>
          <w:sz w:val="20"/>
          <w:szCs w:val="20"/>
        </w:rPr>
        <w:t xml:space="preserve"> ponownym</w:t>
      </w:r>
      <w:r>
        <w:rPr>
          <w:rFonts w:ascii="Arial" w:hAnsi="Arial" w:cs="Arial"/>
          <w:sz w:val="20"/>
          <w:szCs w:val="20"/>
        </w:rPr>
        <w:t xml:space="preserve"> wyłożeniu do publicznego wglądu projektu miejscowego planu zagospodarowania przestrzennego dla obszaru położonego w obrębie geodezyjnym Brzezinki Stare </w:t>
      </w:r>
      <w:r w:rsidR="00CC3D32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w gminie Tczów, powiat zwoleński woj. mazowieckie – Etap I wraz z prognozą oddziaływania na środowisko,</w:t>
      </w:r>
    </w:p>
    <w:p w:rsidR="004336DE" w:rsidRDefault="004336DE" w:rsidP="004336D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projektem planu i prognozą oddziaływania na środowisko można zapoznać się w dniach                                       </w:t>
      </w:r>
      <w:r w:rsidR="007A45E2" w:rsidRPr="00734077">
        <w:rPr>
          <w:rFonts w:ascii="Arial" w:hAnsi="Arial" w:cs="Arial"/>
          <w:sz w:val="20"/>
          <w:szCs w:val="20"/>
        </w:rPr>
        <w:t>od 23 marca 2021 r. do 15 kwietnia 2021</w:t>
      </w:r>
      <w:r w:rsidRPr="00734077">
        <w:rPr>
          <w:rFonts w:ascii="Arial" w:hAnsi="Arial" w:cs="Arial"/>
          <w:sz w:val="20"/>
          <w:szCs w:val="20"/>
        </w:rPr>
        <w:t xml:space="preserve"> r.,  </w:t>
      </w:r>
      <w:r>
        <w:rPr>
          <w:rFonts w:ascii="Arial" w:hAnsi="Arial" w:cs="Arial"/>
          <w:sz w:val="20"/>
          <w:szCs w:val="20"/>
        </w:rPr>
        <w:t>w siedzibie Urzędu Gminy w Tczowie, Tcz</w:t>
      </w:r>
      <w:r w:rsidR="007A45E2">
        <w:rPr>
          <w:rFonts w:ascii="Arial" w:hAnsi="Arial" w:cs="Arial"/>
          <w:sz w:val="20"/>
          <w:szCs w:val="20"/>
        </w:rPr>
        <w:t>ów 124, 26-706 Tczów, pok. Nr 21</w:t>
      </w:r>
      <w:r w:rsidR="0073407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godzin</w:t>
      </w:r>
      <w:r w:rsidR="00AA40CD">
        <w:rPr>
          <w:rFonts w:ascii="Arial" w:hAnsi="Arial" w:cs="Arial"/>
          <w:sz w:val="20"/>
          <w:szCs w:val="20"/>
        </w:rPr>
        <w:t xml:space="preserve">ach od 7.30 do 15.30 lub pobrać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ze strony internetowej: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http://www.bip.tczow.akcessnet.net</w:t>
        </w:r>
      </w:hyperlink>
    </w:p>
    <w:p w:rsidR="004336DE" w:rsidRDefault="004336DE" w:rsidP="004336DE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4336DE" w:rsidRDefault="004336DE" w:rsidP="004336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Dyskusja publiczna nad przyjętymi w projekcie planu miejscowego rozwiązaniami odbędzie </w:t>
      </w:r>
      <w:r w:rsidR="0011464F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>się w dniu</w:t>
      </w:r>
      <w:r w:rsidR="00AE681C">
        <w:rPr>
          <w:rFonts w:ascii="Arial" w:hAnsi="Arial" w:cs="Arial"/>
          <w:color w:val="FF0000"/>
          <w:sz w:val="20"/>
          <w:szCs w:val="20"/>
        </w:rPr>
        <w:t xml:space="preserve">  </w:t>
      </w:r>
      <w:r w:rsidR="00AE681C" w:rsidRPr="00734077">
        <w:rPr>
          <w:rFonts w:ascii="Arial" w:hAnsi="Arial" w:cs="Arial"/>
          <w:sz w:val="20"/>
          <w:szCs w:val="20"/>
        </w:rPr>
        <w:t>13</w:t>
      </w:r>
      <w:r w:rsidR="007A45E2" w:rsidRPr="00734077">
        <w:rPr>
          <w:rFonts w:ascii="Arial" w:hAnsi="Arial" w:cs="Arial"/>
          <w:sz w:val="20"/>
          <w:szCs w:val="20"/>
        </w:rPr>
        <w:t xml:space="preserve"> kwietnia 2021</w:t>
      </w:r>
      <w:r w:rsidRPr="00734077">
        <w:rPr>
          <w:rFonts w:ascii="Arial" w:hAnsi="Arial" w:cs="Arial"/>
          <w:sz w:val="20"/>
          <w:szCs w:val="20"/>
        </w:rPr>
        <w:t xml:space="preserve"> r. </w:t>
      </w:r>
      <w:r>
        <w:rPr>
          <w:rFonts w:ascii="Arial" w:hAnsi="Arial" w:cs="Arial"/>
          <w:sz w:val="20"/>
          <w:szCs w:val="20"/>
        </w:rPr>
        <w:t xml:space="preserve">w siedzibie Urzędu Gminy w Tczowie, Tczów 124, 26-706 Tczów, </w:t>
      </w:r>
      <w:r w:rsidR="00507CEE">
        <w:rPr>
          <w:rFonts w:ascii="Arial" w:hAnsi="Arial" w:cs="Arial"/>
          <w:sz w:val="20"/>
          <w:szCs w:val="20"/>
        </w:rPr>
        <w:t xml:space="preserve">                              </w:t>
      </w:r>
      <w:r w:rsidR="007A45E2">
        <w:rPr>
          <w:rFonts w:ascii="Arial" w:hAnsi="Arial" w:cs="Arial"/>
          <w:sz w:val="20"/>
          <w:szCs w:val="20"/>
        </w:rPr>
        <w:t>pok. Nr 21</w:t>
      </w:r>
      <w:r>
        <w:rPr>
          <w:rFonts w:ascii="Arial" w:hAnsi="Arial" w:cs="Arial"/>
          <w:sz w:val="20"/>
          <w:szCs w:val="20"/>
        </w:rPr>
        <w:t>, o godz.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10.00</w:t>
      </w:r>
    </w:p>
    <w:p w:rsidR="004336DE" w:rsidRDefault="004336DE" w:rsidP="004336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18 ust. 1 ustawy, każdy, kto kwestionuje ustalenia przyjęte w projekcie planu miejscowego, może wnieść uwagi.</w:t>
      </w:r>
    </w:p>
    <w:p w:rsidR="004336DE" w:rsidRDefault="004336DE" w:rsidP="004336DE">
      <w:pPr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 mogą być wnoszone do Wójta Gminy Tczów:</w:t>
      </w:r>
    </w:p>
    <w:p w:rsidR="004336DE" w:rsidRDefault="004336DE" w:rsidP="004336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 pisemnej na adres Urzędu Gminy w Tczowie, Tczów 124, 26-706 Tczów;</w:t>
      </w:r>
    </w:p>
    <w:p w:rsidR="004336DE" w:rsidRDefault="004336DE" w:rsidP="004336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ustnie do protokołu z dyskusji publicznej;</w:t>
      </w:r>
    </w:p>
    <w:p w:rsidR="004336DE" w:rsidRDefault="004336DE" w:rsidP="004336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pomocą środków komunikacji elektronicznej (zgodnie z art.40 pkt. 3 ustawy z dnia 3 paździ</w:t>
      </w:r>
      <w:r w:rsidR="00DA0126">
        <w:rPr>
          <w:rFonts w:ascii="Arial" w:hAnsi="Arial" w:cs="Arial"/>
          <w:sz w:val="20"/>
          <w:szCs w:val="20"/>
        </w:rPr>
        <w:t xml:space="preserve">ernika 2008 r. </w:t>
      </w:r>
      <w:r>
        <w:rPr>
          <w:rFonts w:ascii="Arial" w:hAnsi="Arial" w:cs="Arial"/>
          <w:sz w:val="20"/>
          <w:szCs w:val="20"/>
        </w:rPr>
        <w:t>o udostępnieniu informacji o środowisku i jego ochronie, udziale społeczeństwa w ochronie</w:t>
      </w:r>
      <w:r w:rsidR="00DA0126">
        <w:rPr>
          <w:rFonts w:ascii="Arial" w:hAnsi="Arial" w:cs="Arial"/>
          <w:sz w:val="20"/>
          <w:szCs w:val="20"/>
        </w:rPr>
        <w:t xml:space="preserve"> środowiska oraz </w:t>
      </w:r>
      <w:r>
        <w:rPr>
          <w:rFonts w:ascii="Arial" w:hAnsi="Arial" w:cs="Arial"/>
          <w:sz w:val="20"/>
          <w:szCs w:val="20"/>
        </w:rPr>
        <w:t>o ocenach oddziaływania na środowisko).</w:t>
      </w:r>
    </w:p>
    <w:p w:rsidR="004336DE" w:rsidRPr="00734077" w:rsidRDefault="004336DE" w:rsidP="004336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Uwagi należy składać z podaniem imienia i nazwiska lub nazwy jednostki organizacyjnej </w:t>
      </w:r>
      <w:r w:rsidR="00DA0126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>i adresu, oznaczenia nieru</w:t>
      </w:r>
      <w:r w:rsidR="0011464F">
        <w:rPr>
          <w:rFonts w:ascii="Arial" w:hAnsi="Arial" w:cs="Arial"/>
          <w:sz w:val="20"/>
          <w:szCs w:val="20"/>
        </w:rPr>
        <w:t xml:space="preserve">chomości, której uwaga dotyczy, </w:t>
      </w:r>
      <w:r>
        <w:rPr>
          <w:rFonts w:ascii="Arial" w:hAnsi="Arial" w:cs="Arial"/>
          <w:sz w:val="20"/>
          <w:szCs w:val="20"/>
        </w:rPr>
        <w:t xml:space="preserve">w nieprzekraczalnym </w:t>
      </w:r>
      <w:r w:rsidR="007A45E2" w:rsidRPr="00734077">
        <w:rPr>
          <w:rFonts w:ascii="Arial" w:hAnsi="Arial" w:cs="Arial"/>
          <w:sz w:val="20"/>
          <w:szCs w:val="20"/>
        </w:rPr>
        <w:t xml:space="preserve">terminie </w:t>
      </w:r>
      <w:r w:rsidR="0011464F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7A45E2" w:rsidRPr="00734077">
        <w:rPr>
          <w:rFonts w:ascii="Arial" w:hAnsi="Arial" w:cs="Arial"/>
          <w:sz w:val="20"/>
          <w:szCs w:val="20"/>
        </w:rPr>
        <w:t>do dnia 04 maja 2021</w:t>
      </w:r>
      <w:r w:rsidRPr="00734077">
        <w:rPr>
          <w:rFonts w:ascii="Arial" w:hAnsi="Arial" w:cs="Arial"/>
          <w:sz w:val="20"/>
          <w:szCs w:val="20"/>
        </w:rPr>
        <w:t xml:space="preserve"> r.</w:t>
      </w:r>
    </w:p>
    <w:p w:rsidR="004336DE" w:rsidRPr="00734077" w:rsidRDefault="004336DE" w:rsidP="004336D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336DE" w:rsidRDefault="004336DE" w:rsidP="004336D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Organem właściwym do rozpatrzenia uwag jest Wójt Gminy Tczów.</w:t>
      </w:r>
    </w:p>
    <w:p w:rsidR="004336DE" w:rsidRDefault="004336DE" w:rsidP="004336D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336DE" w:rsidRDefault="004336DE" w:rsidP="004336D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informuję o przyjęciu przez Radę Gminy Tczów uchwały Nr </w:t>
      </w:r>
      <w:r>
        <w:rPr>
          <w:rStyle w:val="Pogrubienie"/>
          <w:rFonts w:ascii="Arial" w:hAnsi="Arial" w:cs="Arial"/>
          <w:b w:val="0"/>
          <w:sz w:val="20"/>
          <w:szCs w:val="20"/>
        </w:rPr>
        <w:t>XX</w:t>
      </w:r>
      <w:r w:rsidR="00DA0126">
        <w:rPr>
          <w:rStyle w:val="Pogrubienie"/>
          <w:rFonts w:ascii="Arial" w:hAnsi="Arial" w:cs="Arial"/>
          <w:b w:val="0"/>
          <w:sz w:val="20"/>
          <w:szCs w:val="20"/>
        </w:rPr>
        <w:t xml:space="preserve">XVII/197/2021                   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</w:t>
      </w:r>
      <w:r w:rsidR="00DA0126">
        <w:rPr>
          <w:rFonts w:ascii="Arial" w:hAnsi="Arial" w:cs="Arial"/>
          <w:sz w:val="20"/>
          <w:szCs w:val="20"/>
        </w:rPr>
        <w:t>dnia 24 lutego 2021</w:t>
      </w:r>
      <w:r>
        <w:rPr>
          <w:rFonts w:ascii="Arial" w:hAnsi="Arial" w:cs="Arial"/>
          <w:sz w:val="20"/>
          <w:szCs w:val="20"/>
        </w:rPr>
        <w:t xml:space="preserve"> r. w sprawie zmiany uchwały Nr X/57/2019</w:t>
      </w:r>
      <w:r w:rsidR="007A45E2">
        <w:rPr>
          <w:rFonts w:ascii="Arial" w:hAnsi="Arial" w:cs="Arial"/>
          <w:sz w:val="20"/>
          <w:szCs w:val="20"/>
        </w:rPr>
        <w:t xml:space="preserve"> Ra</w:t>
      </w:r>
      <w:r w:rsidR="00695B8C">
        <w:rPr>
          <w:rFonts w:ascii="Arial" w:hAnsi="Arial" w:cs="Arial"/>
          <w:sz w:val="20"/>
          <w:szCs w:val="20"/>
        </w:rPr>
        <w:t>dy Gminy w Tczowie z dnia</w:t>
      </w:r>
      <w:r w:rsidR="00C25AEC">
        <w:rPr>
          <w:rFonts w:ascii="Arial" w:hAnsi="Arial" w:cs="Arial"/>
          <w:sz w:val="20"/>
          <w:szCs w:val="20"/>
        </w:rPr>
        <w:t xml:space="preserve">                          </w:t>
      </w:r>
      <w:r w:rsidR="00695B8C">
        <w:rPr>
          <w:rFonts w:ascii="Arial" w:hAnsi="Arial" w:cs="Arial"/>
          <w:sz w:val="20"/>
          <w:szCs w:val="20"/>
        </w:rPr>
        <w:t xml:space="preserve">29 maja 2019 </w:t>
      </w:r>
      <w:r>
        <w:rPr>
          <w:rFonts w:ascii="Arial" w:hAnsi="Arial" w:cs="Arial"/>
          <w:sz w:val="20"/>
          <w:szCs w:val="20"/>
        </w:rPr>
        <w:t xml:space="preserve">r. </w:t>
      </w:r>
      <w:r w:rsidR="00DA0126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sprawie przystąpienia do sporządzenia miejscowego planu zagospodarowania przestrzennego dla obszaru położonego w obrębie geodezyjnym Brzezinki Stare w gminie Tczów, powiat zwoleński woj. mazowieckie</w:t>
      </w:r>
      <w:r>
        <w:rPr>
          <w:rFonts w:ascii="Arial" w:hAnsi="Arial" w:cs="Arial"/>
          <w:bCs/>
          <w:sz w:val="20"/>
          <w:szCs w:val="20"/>
        </w:rPr>
        <w:t>.</w:t>
      </w:r>
    </w:p>
    <w:p w:rsidR="003423C9" w:rsidRDefault="004336DE" w:rsidP="004336DE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 względu na charakter zmian ww. uchwały Rady Gminy, polegający wyłącznie </w:t>
      </w:r>
      <w:r w:rsidR="003423C9">
        <w:rPr>
          <w:rFonts w:ascii="Arial" w:hAnsi="Arial" w:cs="Arial"/>
          <w:sz w:val="20"/>
          <w:szCs w:val="20"/>
        </w:rPr>
        <w:t xml:space="preserve">na zmianie granic opracowania etapu I sporządzania przedmiotowego planu, w całości zamykających się w obrębie granic opracowania określonego </w:t>
      </w:r>
      <w:proofErr w:type="spellStart"/>
      <w:r w:rsidR="003423C9">
        <w:rPr>
          <w:rFonts w:ascii="Arial" w:hAnsi="Arial" w:cs="Arial"/>
          <w:sz w:val="20"/>
          <w:szCs w:val="20"/>
        </w:rPr>
        <w:t>ww</w:t>
      </w:r>
      <w:proofErr w:type="spellEnd"/>
      <w:r w:rsidR="003423C9">
        <w:rPr>
          <w:rFonts w:ascii="Arial" w:hAnsi="Arial" w:cs="Arial"/>
          <w:sz w:val="20"/>
          <w:szCs w:val="20"/>
        </w:rPr>
        <w:t>, uchwałą zmienianą, nie przewiduje się ponownego zbierania wniosków do planu.</w:t>
      </w:r>
    </w:p>
    <w:p w:rsidR="004336DE" w:rsidRDefault="003423C9" w:rsidP="004336DE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336DE">
        <w:rPr>
          <w:rFonts w:ascii="Arial" w:hAnsi="Arial" w:cs="Arial"/>
          <w:sz w:val="20"/>
          <w:szCs w:val="20"/>
        </w:rPr>
        <w:t xml:space="preserve">Zapoznanie się z niezbędną dokumentacją sprawy możliwe jest w siedzibie Urzędu Gminy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4336DE">
        <w:rPr>
          <w:rFonts w:ascii="Arial" w:hAnsi="Arial" w:cs="Arial"/>
          <w:sz w:val="20"/>
          <w:szCs w:val="20"/>
        </w:rPr>
        <w:t>w Tczowie, Tczów 124, 26-706 Tczów.</w:t>
      </w:r>
    </w:p>
    <w:p w:rsidR="004336DE" w:rsidRDefault="004336DE" w:rsidP="004336DE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4336DE" w:rsidRDefault="004E279F" w:rsidP="004336DE">
      <w:pPr>
        <w:jc w:val="right"/>
        <w:rPr>
          <w:rStyle w:val="Pogrubienie"/>
          <w:b w:val="0"/>
          <w:color w:val="333333"/>
        </w:rPr>
      </w:pPr>
      <w:r>
        <w:rPr>
          <w:rStyle w:val="Pogrubienie"/>
          <w:b w:val="0"/>
          <w:color w:val="333333"/>
        </w:rPr>
        <w:t>Arkadiusz Baran</w:t>
      </w:r>
    </w:p>
    <w:p w:rsidR="004336DE" w:rsidRDefault="004E279F" w:rsidP="004336DE">
      <w:pPr>
        <w:jc w:val="right"/>
        <w:rPr>
          <w:rStyle w:val="Pogrubienie"/>
          <w:rFonts w:ascii="Arial" w:hAnsi="Arial" w:cs="Arial"/>
          <w:b w:val="0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333333"/>
          <w:sz w:val="20"/>
          <w:szCs w:val="20"/>
        </w:rPr>
        <w:t>Wójt Gminy Tczów</w:t>
      </w:r>
    </w:p>
    <w:p w:rsidR="004336DE" w:rsidRDefault="004336DE" w:rsidP="004336DE">
      <w:pPr>
        <w:jc w:val="right"/>
      </w:pPr>
    </w:p>
    <w:p w:rsidR="004336DE" w:rsidRDefault="004336DE" w:rsidP="004336DE">
      <w:pPr>
        <w:jc w:val="both"/>
        <w:rPr>
          <w:sz w:val="20"/>
          <w:szCs w:val="20"/>
        </w:rPr>
      </w:pPr>
      <w:r>
        <w:rPr>
          <w:sz w:val="20"/>
          <w:szCs w:val="20"/>
        </w:rPr>
        <w:t>Urząd Gminy w Tczowie informuje, że przetwarzane danych osobowych odbywa się zgodnie z przepisami ogólnego rozporządzenia o ochronie danych osobowych - RODO (</w:t>
      </w:r>
      <w:proofErr w:type="spellStart"/>
      <w:r>
        <w:rPr>
          <w:sz w:val="20"/>
          <w:szCs w:val="20"/>
        </w:rPr>
        <w:t>Dz.U.UE.L</w:t>
      </w:r>
      <w:proofErr w:type="spellEnd"/>
      <w:r>
        <w:rPr>
          <w:sz w:val="20"/>
          <w:szCs w:val="20"/>
        </w:rPr>
        <w:t>. z 2016 r. nr 119 str. 1). Szczegółowe informacje o zasadach przetwarzania danych osobowych oraz o przysługujących prawach z tym związanych znajduje się na stronie Biuletynu Informacji Publicznej pod adresem:</w:t>
      </w:r>
    </w:p>
    <w:p w:rsidR="004336DE" w:rsidRDefault="00AA40CD" w:rsidP="004336DE">
      <w:pPr>
        <w:jc w:val="both"/>
        <w:rPr>
          <w:sz w:val="20"/>
          <w:szCs w:val="20"/>
        </w:rPr>
      </w:pPr>
      <w:hyperlink r:id="rId6" w:history="1">
        <w:r w:rsidR="004336DE">
          <w:rPr>
            <w:rStyle w:val="Hipercze"/>
            <w:sz w:val="20"/>
            <w:szCs w:val="20"/>
          </w:rPr>
          <w:t>https://www.bip.tczow.akcessnet.net/index.php?idg=1&amp;id=629&amp;x=8</w:t>
        </w:r>
      </w:hyperlink>
      <w:r w:rsidR="004336DE">
        <w:rPr>
          <w:sz w:val="20"/>
          <w:szCs w:val="20"/>
        </w:rPr>
        <w:t xml:space="preserve"> </w:t>
      </w:r>
    </w:p>
    <w:sectPr w:rsidR="00433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1428F"/>
    <w:multiLevelType w:val="hybridMultilevel"/>
    <w:tmpl w:val="7A14B28E"/>
    <w:lvl w:ilvl="0" w:tplc="F39A20D8">
      <w:start w:val="1"/>
      <w:numFmt w:val="bullet"/>
      <w:lvlText w:val=""/>
      <w:lvlJc w:val="left"/>
      <w:pPr>
        <w:ind w:left="35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DE"/>
    <w:rsid w:val="0011464F"/>
    <w:rsid w:val="00194DE4"/>
    <w:rsid w:val="003423C9"/>
    <w:rsid w:val="004336DE"/>
    <w:rsid w:val="004E279F"/>
    <w:rsid w:val="00507CEE"/>
    <w:rsid w:val="00695B8C"/>
    <w:rsid w:val="00734077"/>
    <w:rsid w:val="007A45E2"/>
    <w:rsid w:val="007C78BA"/>
    <w:rsid w:val="00AA40CD"/>
    <w:rsid w:val="00AE681C"/>
    <w:rsid w:val="00C014FD"/>
    <w:rsid w:val="00C25AEC"/>
    <w:rsid w:val="00C32063"/>
    <w:rsid w:val="00CC3D32"/>
    <w:rsid w:val="00DA0126"/>
    <w:rsid w:val="00E7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2B64-6D70-4666-B375-D58010CB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336D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36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C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C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tczow.akcessnet.net/index.php?idg=1&amp;id=629&amp;x=8" TargetMode="External"/><Relationship Id="rId5" Type="http://schemas.openxmlformats.org/officeDocument/2006/relationships/hyperlink" Target="http://www.bip.tczow.akcess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12</cp:revision>
  <cp:lastPrinted>2021-03-17T12:28:00Z</cp:lastPrinted>
  <dcterms:created xsi:type="dcterms:W3CDTF">2021-03-17T07:22:00Z</dcterms:created>
  <dcterms:modified xsi:type="dcterms:W3CDTF">2021-03-18T06:43:00Z</dcterms:modified>
</cp:coreProperties>
</file>