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F4" w:rsidRDefault="00A91CF4" w:rsidP="00A91CF4">
      <w:pPr>
        <w:spacing w:after="0" w:line="240" w:lineRule="auto"/>
        <w:jc w:val="right"/>
        <w:rPr>
          <w:rFonts w:ascii="Calibri" w:eastAsia="Calibri" w:hAnsi="Calibri" w:cs="Times New Roman"/>
          <w:bCs/>
          <w:i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Times New Roman"/>
          <w:bCs/>
          <w:i/>
          <w:color w:val="000000"/>
          <w:sz w:val="20"/>
          <w:szCs w:val="20"/>
          <w:lang w:eastAsia="en-US"/>
        </w:rPr>
        <w:t>Nr sprawy: GPR.271.1.3.2021</w:t>
      </w:r>
    </w:p>
    <w:p w:rsidR="00746E88" w:rsidRPr="00746E88" w:rsidRDefault="00746E88" w:rsidP="00A91CF4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6E88">
        <w:rPr>
          <w:rFonts w:ascii="Calibri" w:eastAsia="Calibri" w:hAnsi="Calibri" w:cs="Times New Roman"/>
          <w:bCs/>
          <w:i/>
          <w:color w:val="000000"/>
          <w:sz w:val="20"/>
          <w:szCs w:val="20"/>
          <w:lang w:eastAsia="en-US"/>
        </w:rPr>
        <w:t>Załącznik Nr 1a do Zapytania ofertowego</w:t>
      </w:r>
    </w:p>
    <w:p w:rsidR="00746E88" w:rsidRPr="00746E88" w:rsidRDefault="00746E88" w:rsidP="00746E88">
      <w:pPr>
        <w:keepNext/>
        <w:jc w:val="center"/>
        <w:rPr>
          <w:rFonts w:ascii="Calibri" w:eastAsia="Calibri" w:hAnsi="Calibri" w:cs="Times New Roman"/>
          <w:b/>
          <w:bCs/>
          <w:sz w:val="24"/>
          <w:szCs w:val="20"/>
          <w:lang w:eastAsia="en-US"/>
        </w:rPr>
      </w:pPr>
      <w:r w:rsidRPr="00746E88">
        <w:rPr>
          <w:rFonts w:ascii="Calibri" w:eastAsia="Calibri" w:hAnsi="Calibri" w:cs="Times New Roman"/>
          <w:b/>
          <w:bCs/>
          <w:sz w:val="24"/>
          <w:szCs w:val="20"/>
          <w:lang w:eastAsia="en-US"/>
        </w:rPr>
        <w:t>Formularz cenowy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856"/>
        <w:gridCol w:w="962"/>
        <w:gridCol w:w="749"/>
        <w:gridCol w:w="1257"/>
        <w:gridCol w:w="1114"/>
        <w:gridCol w:w="2269"/>
      </w:tblGrid>
      <w:tr w:rsidR="001A1AF8" w:rsidRPr="00746E88" w:rsidTr="00274C1D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AF8" w:rsidRPr="00746E88" w:rsidRDefault="001A1AF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AF8" w:rsidRPr="00746E88" w:rsidRDefault="001A1AF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AF8" w:rsidRPr="00746E88" w:rsidRDefault="001A1AF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Pracownia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AF8" w:rsidRPr="00746E88" w:rsidRDefault="001A1AF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sztuk</w:t>
            </w:r>
          </w:p>
        </w:tc>
        <w:tc>
          <w:tcPr>
            <w:tcW w:w="653" w:type="pct"/>
            <w:shd w:val="clear" w:color="auto" w:fill="auto"/>
          </w:tcPr>
          <w:p w:rsidR="001A1AF8" w:rsidRPr="00746E88" w:rsidRDefault="001A1AF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579" w:type="pct"/>
            <w:shd w:val="clear" w:color="auto" w:fill="auto"/>
          </w:tcPr>
          <w:p w:rsidR="001A1AF8" w:rsidRPr="00746E88" w:rsidRDefault="001A1AF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179" w:type="pct"/>
            <w:shd w:val="clear" w:color="auto" w:fill="auto"/>
          </w:tcPr>
          <w:p w:rsidR="001A1AF8" w:rsidRPr="00746E88" w:rsidRDefault="001A1AF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Wartość netto</w:t>
            </w:r>
          </w:p>
        </w:tc>
      </w:tr>
      <w:tr w:rsidR="00274C1D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przyrody w Polsce – mapa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Fantom – dziecięcy manekin ratowniczy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Modele: szkielet ryby, płaza, gada, ptaka, ssaka (1=1 model; 5= 5 modeli)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Plansza obiegu wody w przyrodzie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Plansza obrazujące zmysły człowieka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Plansza profili glebowych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Plansza roślin trujących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Atlas grzybów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Atlas przyrodniczy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Kompas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Lornetka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Lupa - p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Miernik uniwersalny wielkości elektrycznych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Piłeczki różnych rozmiarów i różnym stopniu sprężystości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z zakończeniami typu „krokodylek”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.– grzyby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.– przyroda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serca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skóry człowieka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Jodyna/ roztwór jodu w jodku potasu 1 l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destylowana 5 l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Lornetki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Lupy - b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Apteczka z wyposażeniem - b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Fartuchy laboratoryjne - b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Igły preparacyjne - b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Pęsety (długie i krótkie)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Rękawiczki lateksowe/ winylowe (100 szt.)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Szalki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Petriego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b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Szkiełka przykrywkowe i podstawkowe (100 szt.)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Zlewki różnej wielkości  (6 szt.)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Mikroskop optyczny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Mikroskopy terenowe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Globus indukcyjny - g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Globusy uczniowskie (skala 1:40 000 000)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Mapy ścienne Polski - podział administracyjny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Mapy ścienne Polski-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ogólnogeograficzna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Mapy ścienne świata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ogólnogeograficzna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hipsometrycza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ukształtowania powierzchni)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Przybory tablicowe magnetyczne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Tablica układ współrzędnych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suchościeralna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Magnetyczna oś liczbowa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Szkieletowe modele ostrosłupów i graniastosłupów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modeli brył rozkładanych z siatkami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pomiarów masy,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temaperatury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długości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46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Bingo ułamkowe - zestaw klasowy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Błyskawiczna tabliczka mnożenia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badanie kątów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dodawanie ułamków zwykłych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obliczanie kątów.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odejmowanie ułamków zwykłych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– ZROZUMIEĆ UŁAMKI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dodawanie ułamków dziesiętnych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Geomag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klocki magnetyczne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 matematyczne - ORTOGRAFFITI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Reko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pudełku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 6 pojemników do badania objętości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Mądrej głowie. Zadania wszechstronnie rozwijające umysł dziecka, autor Józef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Częścik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Miarka uczniowska - 1 m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Mistrz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Getriki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gra logiczna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Mistrz mnożenia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Pentomino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Piramida matematyczna M1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Piramida matematyczna M2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Ułamki w kole - 10 cm - uczniowskie - 51 elementów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Złotówki edukacyjne - banknoty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Złotówki edukacyjne - monety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Ciśnieniomierz - b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Lornetki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Fartuchy laboratoryjne - b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71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Okulary ochronne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Mikroskop z podłączeniem do komputera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Alkohole: etanol (denaturat), gliceryna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Cukry: glukoza, fruktoza, sacharoza, skrobia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991320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1320">
              <w:rPr>
                <w:rFonts w:ascii="Arial" w:hAnsi="Arial" w:cs="Arial"/>
                <w:color w:val="000000"/>
                <w:sz w:val="16"/>
                <w:szCs w:val="16"/>
              </w:rPr>
              <w:t xml:space="preserve">KWAS SOLNY 35-38% CZ op. 1 L, KWAS SIARKOWY min. 95% 1 L, KWAS AZOTOWY 65% CZ op. 1 L, KWAS OCTOWY 99.5% CZ op. 500 ml, Kwas oleinowy </w:t>
            </w:r>
            <w:proofErr w:type="spellStart"/>
            <w:r w:rsidRPr="00991320">
              <w:rPr>
                <w:rFonts w:ascii="Arial" w:hAnsi="Arial" w:cs="Arial"/>
                <w:color w:val="000000"/>
                <w:sz w:val="16"/>
                <w:szCs w:val="16"/>
              </w:rPr>
              <w:t>cz</w:t>
            </w:r>
            <w:proofErr w:type="spellEnd"/>
            <w:r w:rsidRPr="00991320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ml, kwas palmit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ynowy 50g, kwas stearynowy 250g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991320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1320">
              <w:rPr>
                <w:rFonts w:ascii="Arial" w:hAnsi="Arial" w:cs="Arial"/>
                <w:color w:val="000000"/>
                <w:sz w:val="16"/>
                <w:szCs w:val="16"/>
              </w:rPr>
              <w:t xml:space="preserve">Drut miedziany miękki, gatunek M1E R, średnica 0,5 mm, długość 3 </w:t>
            </w:r>
            <w:proofErr w:type="spellStart"/>
            <w:r w:rsidRPr="00991320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991320">
              <w:rPr>
                <w:rFonts w:ascii="Arial" w:hAnsi="Arial" w:cs="Arial"/>
                <w:color w:val="000000"/>
                <w:sz w:val="16"/>
                <w:szCs w:val="16"/>
              </w:rPr>
              <w:t>.  Żelazo w stopniu rozdrobnienia  poniżej 0,15mm, waga 0,25kg. Żelazo opiłki 10g. Żelazo drut 1mb. Magnez proszek stopień rozdrobnienia poniżej 0,1mm - 0,2kg.  Magnez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Niemetale: węgiel (grafit), węgiel drzewny, siarka (proszek), jod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Sole: chlorek sodu, chlorek żelaza (III), chlorek wapnia, jodek potasu, siarczan (VI) miedzi (II), siarczan (IV) sodu, węglan sodu, węglan wapnia, nadmanganian potasu, azotan (V) srebra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F33918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918">
              <w:rPr>
                <w:rFonts w:ascii="Arial" w:hAnsi="Arial" w:cs="Arial"/>
                <w:color w:val="000000"/>
                <w:sz w:val="16"/>
                <w:szCs w:val="16"/>
              </w:rPr>
              <w:t>Wodorotlenek sodu - 1kg. Wodorotlenek potasu - 1kg. Tlenek magnezu - 25g. Tlenek żelaza(II) - 100g.  Tlenek żelaza(III) - 1kg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Wodorotlenki: wodorotlenek sodu, wodorotlenek wapnia, wodorotlenek baru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E40FDA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FDA">
              <w:rPr>
                <w:rFonts w:ascii="Arial" w:hAnsi="Arial" w:cs="Arial"/>
                <w:color w:val="000000"/>
                <w:sz w:val="16"/>
                <w:szCs w:val="16"/>
              </w:rPr>
              <w:t xml:space="preserve">FENOLOFTALEINA r-r 1% w etanolu. 1 L, Wskaźnik uniwersalny </w:t>
            </w:r>
            <w:proofErr w:type="spellStart"/>
            <w:r w:rsidRPr="00E40FDA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E40FDA">
              <w:rPr>
                <w:rFonts w:ascii="Arial" w:hAnsi="Arial" w:cs="Arial"/>
                <w:color w:val="000000"/>
                <w:sz w:val="16"/>
                <w:szCs w:val="16"/>
              </w:rPr>
              <w:t xml:space="preserve"> 4-10 pudełko 100 pasków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Dygestorium (z szafką na odczynniki)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Elektrody grafitowe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 laboratoryjna z dokładnością do 0,1g (do 0,5kg)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Bibuła laboratoryjna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Butelki do roztworów z doszlifowanym korkiem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87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Cylindry miarowe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Kolba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okrągłodenna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Lejki laboratoryjne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Łapy do próbówek drewniane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Łyżki do spalań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Łyżki laboratoryjne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Modele do budowania cząsteczek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Moździerze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Palniki spirytusowe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Parowniczki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Pipety dla nauczyciela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Płytki ceramiczne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Rozdzielacze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Sączki laboratoryjne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Szczotki laboratoryjne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Szczypce metalowe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Tablice chemiczne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Tace laboratoryjne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Tryskawki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Węże gumowe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Zlewki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Szafa (metalowa z odciągiem) na odczynniki dla nauczyciela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Kolby stożkowe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Korki do próbówek z otworem z probówkami 10 szt.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Krystalizatory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Czajnik elektryczny - f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Igła magnetyczna - f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Izolowane przewody (zestawy po 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Magnesy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Siłomierze o różnym zakresie np. od 1 N do 50 N (5 szt.)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Soczewka skupiająca, soczewki rozpraszające, zwierciadła wklęsłe, pryzmat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Suwmiarki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Taśma miernicza, najlepiej o dł. kilkadziesiąt metrów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Wagi elektroniczne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Maszyna elektrostatyczna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Globus indukcyjny - g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Globusy uczniowskie (skala 1:40 000 000)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Mapa ścienna świata - klimatyczna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Mapy ścienne Polski - podział administracyjny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Przybory tablicowe magnetyczne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Magnetyczna oś liczbowa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Szkieletowe modele ostrosłupów i graniastosłupów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modeli brył rozkładanych z siatkami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Przyrządy, zestawy do nauki rachunku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prawdopodobieńst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Błyskawiczna tabliczka mnożenia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dodawanie ułamków dziesiętnych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5D0C" w:rsidRPr="00746E88" w:rsidTr="00A12B3A">
        <w:trPr>
          <w:trHeight w:val="315"/>
          <w:jc w:val="center"/>
        </w:trPr>
        <w:tc>
          <w:tcPr>
            <w:tcW w:w="21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Pr="00746E88" w:rsidRDefault="0081628C" w:rsidP="00A12B3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148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Geomag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klocki magnetyczne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3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5D0C" w:rsidRDefault="007B5D0C" w:rsidP="00A1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</w:tcPr>
          <w:p w:rsidR="007B5D0C" w:rsidRPr="00746E88" w:rsidRDefault="007B5D0C" w:rsidP="00A12B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8576FF" w:rsidRPr="003E430E" w:rsidRDefault="008576FF" w:rsidP="007B5D0C">
      <w:pPr>
        <w:spacing w:after="0"/>
      </w:pPr>
    </w:p>
    <w:sectPr w:rsidR="008576FF" w:rsidRPr="003E430E" w:rsidSect="00C21A20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C0" w:rsidRDefault="005534C0" w:rsidP="005338DC">
      <w:pPr>
        <w:spacing w:after="0" w:line="240" w:lineRule="auto"/>
      </w:pPr>
      <w:r>
        <w:separator/>
      </w:r>
    </w:p>
  </w:endnote>
  <w:endnote w:type="continuationSeparator" w:id="0">
    <w:p w:rsidR="005534C0" w:rsidRDefault="005534C0" w:rsidP="005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C0" w:rsidRDefault="005534C0" w:rsidP="005338DC">
      <w:pPr>
        <w:spacing w:after="0" w:line="240" w:lineRule="auto"/>
      </w:pPr>
      <w:r>
        <w:separator/>
      </w:r>
    </w:p>
  </w:footnote>
  <w:footnote w:type="continuationSeparator" w:id="0">
    <w:p w:rsidR="005534C0" w:rsidRDefault="005534C0" w:rsidP="0053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DC" w:rsidRDefault="005338DC">
    <w:pPr>
      <w:pStyle w:val="Nagwek"/>
    </w:pPr>
    <w:r w:rsidRPr="0029640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1C4615" wp14:editId="30B96082">
          <wp:simplePos x="0" y="0"/>
          <wp:positionH relativeFrom="column">
            <wp:posOffset>-510362</wp:posOffset>
          </wp:positionH>
          <wp:positionV relativeFrom="paragraph">
            <wp:posOffset>-340818</wp:posOffset>
          </wp:positionV>
          <wp:extent cx="6995795" cy="666115"/>
          <wp:effectExtent l="0" t="0" r="0" b="635"/>
          <wp:wrapTight wrapText="bothSides">
            <wp:wrapPolygon edited="0">
              <wp:start x="0" y="0"/>
              <wp:lineTo x="0" y="21003"/>
              <wp:lineTo x="21527" y="21003"/>
              <wp:lineTo x="21527" y="0"/>
              <wp:lineTo x="0" y="0"/>
            </wp:wrapPolygon>
          </wp:wrapTight>
          <wp:docPr id="2" name="Obraz 2" descr="C:\Users\Lenovo\AppData\Local\Microsoft\Windows\INetCache\Content.Outlook\GOVU30Y8\logotypy poziom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Outlook\GOVU30Y8\logotypy poziom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7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8DC" w:rsidRDefault="005338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38"/>
    <w:multiLevelType w:val="hybridMultilevel"/>
    <w:tmpl w:val="864A2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92ADF"/>
    <w:multiLevelType w:val="hybridMultilevel"/>
    <w:tmpl w:val="B86A73B2"/>
    <w:lvl w:ilvl="0" w:tplc="38102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8A5"/>
    <w:multiLevelType w:val="hybridMultilevel"/>
    <w:tmpl w:val="74729E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334526"/>
    <w:multiLevelType w:val="hybridMultilevel"/>
    <w:tmpl w:val="FF08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33686"/>
    <w:multiLevelType w:val="hybridMultilevel"/>
    <w:tmpl w:val="31088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659F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2916DB"/>
    <w:multiLevelType w:val="hybridMultilevel"/>
    <w:tmpl w:val="E81E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2"/>
    <w:rsid w:val="000A4BAC"/>
    <w:rsid w:val="000B4ACB"/>
    <w:rsid w:val="000F47D7"/>
    <w:rsid w:val="00120597"/>
    <w:rsid w:val="001216F0"/>
    <w:rsid w:val="00142DE0"/>
    <w:rsid w:val="001442DC"/>
    <w:rsid w:val="00162420"/>
    <w:rsid w:val="00171988"/>
    <w:rsid w:val="001A1AF8"/>
    <w:rsid w:val="001A392B"/>
    <w:rsid w:val="001C49B6"/>
    <w:rsid w:val="001F15CE"/>
    <w:rsid w:val="00245022"/>
    <w:rsid w:val="002660B4"/>
    <w:rsid w:val="00266CE6"/>
    <w:rsid w:val="00274C1D"/>
    <w:rsid w:val="00295AA6"/>
    <w:rsid w:val="00296402"/>
    <w:rsid w:val="002A78A1"/>
    <w:rsid w:val="00300709"/>
    <w:rsid w:val="00307EAC"/>
    <w:rsid w:val="00314718"/>
    <w:rsid w:val="00336A9B"/>
    <w:rsid w:val="00345DE9"/>
    <w:rsid w:val="003748A0"/>
    <w:rsid w:val="003C6BF4"/>
    <w:rsid w:val="003D43A4"/>
    <w:rsid w:val="003D5723"/>
    <w:rsid w:val="003E430E"/>
    <w:rsid w:val="00402F07"/>
    <w:rsid w:val="00417B3B"/>
    <w:rsid w:val="004335B3"/>
    <w:rsid w:val="004840CE"/>
    <w:rsid w:val="00494559"/>
    <w:rsid w:val="00497DD1"/>
    <w:rsid w:val="004C012F"/>
    <w:rsid w:val="004C36DD"/>
    <w:rsid w:val="004C7888"/>
    <w:rsid w:val="004D017C"/>
    <w:rsid w:val="004D6C6D"/>
    <w:rsid w:val="004E4F1E"/>
    <w:rsid w:val="004E5D92"/>
    <w:rsid w:val="004F33D4"/>
    <w:rsid w:val="005042FB"/>
    <w:rsid w:val="00527F7B"/>
    <w:rsid w:val="005338DC"/>
    <w:rsid w:val="00535F82"/>
    <w:rsid w:val="00544FAF"/>
    <w:rsid w:val="005534C0"/>
    <w:rsid w:val="005914CE"/>
    <w:rsid w:val="00596F58"/>
    <w:rsid w:val="005E2FF9"/>
    <w:rsid w:val="005E4F2B"/>
    <w:rsid w:val="0062222C"/>
    <w:rsid w:val="006265A0"/>
    <w:rsid w:val="006379B3"/>
    <w:rsid w:val="00640301"/>
    <w:rsid w:val="00646A13"/>
    <w:rsid w:val="00651861"/>
    <w:rsid w:val="006A3970"/>
    <w:rsid w:val="006B397C"/>
    <w:rsid w:val="006E1D23"/>
    <w:rsid w:val="006F1C58"/>
    <w:rsid w:val="00703C9D"/>
    <w:rsid w:val="007044E7"/>
    <w:rsid w:val="00716026"/>
    <w:rsid w:val="0072364F"/>
    <w:rsid w:val="00746E88"/>
    <w:rsid w:val="007574F3"/>
    <w:rsid w:val="00794383"/>
    <w:rsid w:val="007A7AAD"/>
    <w:rsid w:val="007B5D0C"/>
    <w:rsid w:val="007C0815"/>
    <w:rsid w:val="007C0FF2"/>
    <w:rsid w:val="007D42DE"/>
    <w:rsid w:val="00801273"/>
    <w:rsid w:val="00804A3E"/>
    <w:rsid w:val="0081628C"/>
    <w:rsid w:val="00821EB6"/>
    <w:rsid w:val="00831A6C"/>
    <w:rsid w:val="008576FF"/>
    <w:rsid w:val="00862BC3"/>
    <w:rsid w:val="00880539"/>
    <w:rsid w:val="00887B20"/>
    <w:rsid w:val="0089592C"/>
    <w:rsid w:val="008B0AC7"/>
    <w:rsid w:val="008B5E4E"/>
    <w:rsid w:val="00924192"/>
    <w:rsid w:val="009344B5"/>
    <w:rsid w:val="00943543"/>
    <w:rsid w:val="009516F6"/>
    <w:rsid w:val="00972982"/>
    <w:rsid w:val="00991320"/>
    <w:rsid w:val="009E37FF"/>
    <w:rsid w:val="009F7B03"/>
    <w:rsid w:val="00A05AE7"/>
    <w:rsid w:val="00A05C7B"/>
    <w:rsid w:val="00A12B3A"/>
    <w:rsid w:val="00A27030"/>
    <w:rsid w:val="00A543AE"/>
    <w:rsid w:val="00A63D6D"/>
    <w:rsid w:val="00A81F9B"/>
    <w:rsid w:val="00A85E21"/>
    <w:rsid w:val="00A91CF4"/>
    <w:rsid w:val="00AB73ED"/>
    <w:rsid w:val="00AE0E14"/>
    <w:rsid w:val="00AF24A5"/>
    <w:rsid w:val="00B36CD2"/>
    <w:rsid w:val="00B40183"/>
    <w:rsid w:val="00B64AA0"/>
    <w:rsid w:val="00B86D49"/>
    <w:rsid w:val="00B97A65"/>
    <w:rsid w:val="00BA23CB"/>
    <w:rsid w:val="00BC0FED"/>
    <w:rsid w:val="00BE3411"/>
    <w:rsid w:val="00BF2E1A"/>
    <w:rsid w:val="00BF6F67"/>
    <w:rsid w:val="00C21A20"/>
    <w:rsid w:val="00C569F3"/>
    <w:rsid w:val="00C77927"/>
    <w:rsid w:val="00CB5A4E"/>
    <w:rsid w:val="00CD787D"/>
    <w:rsid w:val="00CF4740"/>
    <w:rsid w:val="00D051B3"/>
    <w:rsid w:val="00D1105D"/>
    <w:rsid w:val="00D377B5"/>
    <w:rsid w:val="00D6399D"/>
    <w:rsid w:val="00D760D4"/>
    <w:rsid w:val="00D80CE3"/>
    <w:rsid w:val="00D925AE"/>
    <w:rsid w:val="00DA1DA2"/>
    <w:rsid w:val="00DA3062"/>
    <w:rsid w:val="00DC7206"/>
    <w:rsid w:val="00DD038E"/>
    <w:rsid w:val="00E358A3"/>
    <w:rsid w:val="00E40FDA"/>
    <w:rsid w:val="00E8090A"/>
    <w:rsid w:val="00EA3092"/>
    <w:rsid w:val="00EB208B"/>
    <w:rsid w:val="00EC5946"/>
    <w:rsid w:val="00ED3E95"/>
    <w:rsid w:val="00EF337A"/>
    <w:rsid w:val="00EF50C4"/>
    <w:rsid w:val="00F22143"/>
    <w:rsid w:val="00F33918"/>
    <w:rsid w:val="00F41734"/>
    <w:rsid w:val="00F651EE"/>
    <w:rsid w:val="00F67CE2"/>
    <w:rsid w:val="00F90999"/>
    <w:rsid w:val="00FB5731"/>
    <w:rsid w:val="00FC727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6FA9-CCC1-4D75-A8C1-A316B88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FF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38DC"/>
  </w:style>
  <w:style w:type="paragraph" w:styleId="Stopka">
    <w:name w:val="footer"/>
    <w:basedOn w:val="Normalny"/>
    <w:link w:val="Stopka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38DC"/>
  </w:style>
  <w:style w:type="paragraph" w:customStyle="1" w:styleId="Default">
    <w:name w:val="Default"/>
    <w:rsid w:val="00924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46E88"/>
  </w:style>
  <w:style w:type="paragraph" w:styleId="Tekstdymka">
    <w:name w:val="Balloon Text"/>
    <w:basedOn w:val="Normalny"/>
    <w:link w:val="TekstdymkaZnak"/>
    <w:uiPriority w:val="99"/>
    <w:semiHidden/>
    <w:unhideWhenUsed/>
    <w:rsid w:val="00746E8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8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46E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46E88"/>
    <w:pPr>
      <w:ind w:left="708"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46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E8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E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E88"/>
    <w:rPr>
      <w:rFonts w:ascii="Calibri" w:eastAsia="Calibri" w:hAnsi="Calibri" w:cs="Times New Roman"/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46E88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semiHidden/>
    <w:unhideWhenUsed/>
    <w:rsid w:val="00746E8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46E88"/>
    <w:rPr>
      <w:color w:val="800080"/>
      <w:u w:val="single"/>
    </w:rPr>
  </w:style>
  <w:style w:type="paragraph" w:customStyle="1" w:styleId="xl247">
    <w:name w:val="xl247"/>
    <w:basedOn w:val="Normalny"/>
    <w:rsid w:val="0074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9">
    <w:name w:val="xl249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0">
    <w:name w:val="xl250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2">
    <w:name w:val="xl252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6"/>
      <w:szCs w:val="16"/>
    </w:rPr>
  </w:style>
  <w:style w:type="paragraph" w:customStyle="1" w:styleId="xl254">
    <w:name w:val="xl254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5">
    <w:name w:val="xl255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6">
    <w:name w:val="xl256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7">
    <w:name w:val="xl257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8">
    <w:name w:val="xl258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0">
    <w:name w:val="xl260"/>
    <w:basedOn w:val="Normalny"/>
    <w:rsid w:val="00746E88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Normalny"/>
    <w:rsid w:val="00746E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6"/>
      <w:szCs w:val="16"/>
    </w:rPr>
  </w:style>
  <w:style w:type="paragraph" w:customStyle="1" w:styleId="xl268">
    <w:name w:val="xl268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74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Artur</cp:lastModifiedBy>
  <cp:revision>35</cp:revision>
  <dcterms:created xsi:type="dcterms:W3CDTF">2021-01-08T11:39:00Z</dcterms:created>
  <dcterms:modified xsi:type="dcterms:W3CDTF">2021-01-22T14:12:00Z</dcterms:modified>
</cp:coreProperties>
</file>