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B" w:rsidRPr="009F1B20" w:rsidRDefault="00011778" w:rsidP="00EC28F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FAE">
        <w:rPr>
          <w:b/>
          <w:sz w:val="28"/>
          <w:szCs w:val="28"/>
        </w:rPr>
        <w:t xml:space="preserve">            </w:t>
      </w:r>
      <w:r w:rsidR="00EC2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C28F0">
        <w:rPr>
          <w:b/>
          <w:sz w:val="28"/>
          <w:szCs w:val="28"/>
        </w:rPr>
        <w:t xml:space="preserve">                           </w:t>
      </w:r>
      <w:r w:rsidR="009F1B20" w:rsidRPr="009F1B20">
        <w:rPr>
          <w:b/>
          <w:sz w:val="28"/>
          <w:szCs w:val="28"/>
        </w:rPr>
        <w:t>UCHWAŁA Nr</w:t>
      </w:r>
      <w:r w:rsidR="002B263F">
        <w:rPr>
          <w:b/>
          <w:sz w:val="28"/>
          <w:szCs w:val="28"/>
        </w:rPr>
        <w:t xml:space="preserve"> </w:t>
      </w:r>
      <w:r w:rsidR="005B0009">
        <w:rPr>
          <w:b/>
          <w:sz w:val="28"/>
          <w:szCs w:val="28"/>
        </w:rPr>
        <w:t>LIII/227/2014</w:t>
      </w:r>
    </w:p>
    <w:p w:rsidR="009F1B20" w:rsidRPr="009F1B20" w:rsidRDefault="00FC079B" w:rsidP="009F1B2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</w:t>
      </w:r>
      <w:r w:rsidR="009F1B20" w:rsidRPr="009F1B20">
        <w:rPr>
          <w:b/>
          <w:sz w:val="28"/>
          <w:szCs w:val="28"/>
        </w:rPr>
        <w:t xml:space="preserve"> Gminy w Tczowie</w:t>
      </w:r>
    </w:p>
    <w:p w:rsidR="00234FD9" w:rsidRDefault="009F1B20" w:rsidP="009F1B20">
      <w:pPr>
        <w:pStyle w:val="Bezodstpw"/>
        <w:jc w:val="center"/>
        <w:rPr>
          <w:b/>
          <w:sz w:val="28"/>
          <w:szCs w:val="28"/>
        </w:rPr>
      </w:pPr>
      <w:r w:rsidRPr="009F1B20">
        <w:rPr>
          <w:b/>
          <w:sz w:val="28"/>
          <w:szCs w:val="28"/>
        </w:rPr>
        <w:t>z dnia</w:t>
      </w:r>
      <w:r w:rsidR="00F04603">
        <w:rPr>
          <w:b/>
          <w:sz w:val="28"/>
          <w:szCs w:val="28"/>
        </w:rPr>
        <w:t xml:space="preserve"> </w:t>
      </w:r>
      <w:r w:rsidR="005B0009">
        <w:rPr>
          <w:b/>
          <w:sz w:val="28"/>
          <w:szCs w:val="28"/>
        </w:rPr>
        <w:t>31 października 2014r.</w:t>
      </w:r>
    </w:p>
    <w:p w:rsidR="009F1B20" w:rsidRDefault="009F1B20" w:rsidP="009F1B20">
      <w:pPr>
        <w:pStyle w:val="Bezodstpw"/>
        <w:jc w:val="center"/>
        <w:rPr>
          <w:b/>
          <w:sz w:val="28"/>
          <w:szCs w:val="28"/>
        </w:rPr>
      </w:pPr>
      <w:r w:rsidRPr="009F1B20">
        <w:rPr>
          <w:b/>
          <w:sz w:val="28"/>
          <w:szCs w:val="28"/>
        </w:rPr>
        <w:t>w sprawie o</w:t>
      </w:r>
      <w:r w:rsidR="009557A2">
        <w:rPr>
          <w:b/>
          <w:sz w:val="28"/>
          <w:szCs w:val="28"/>
        </w:rPr>
        <w:t>płaty od posiadania psów</w:t>
      </w:r>
    </w:p>
    <w:p w:rsidR="009F558B" w:rsidRPr="009F1B20" w:rsidRDefault="009F558B" w:rsidP="009F1B20">
      <w:pPr>
        <w:pStyle w:val="Bezodstpw"/>
        <w:jc w:val="center"/>
        <w:rPr>
          <w:b/>
          <w:sz w:val="28"/>
          <w:szCs w:val="28"/>
        </w:rPr>
      </w:pPr>
    </w:p>
    <w:p w:rsidR="009F1B20" w:rsidRPr="009F1B20" w:rsidRDefault="009F1B20" w:rsidP="009F1B20">
      <w:pPr>
        <w:pStyle w:val="Bezodstpw"/>
        <w:jc w:val="center"/>
        <w:rPr>
          <w:b/>
          <w:sz w:val="28"/>
          <w:szCs w:val="28"/>
        </w:rPr>
      </w:pPr>
    </w:p>
    <w:p w:rsidR="009F1B20" w:rsidRDefault="0007780E" w:rsidP="00C00536">
      <w:pPr>
        <w:pStyle w:val="Bezodstpw"/>
        <w:jc w:val="both"/>
        <w:rPr>
          <w:sz w:val="28"/>
          <w:szCs w:val="28"/>
        </w:rPr>
      </w:pPr>
      <w:r>
        <w:rPr>
          <w:sz w:val="28"/>
        </w:rPr>
        <w:t xml:space="preserve">                  Na podstawie art.18, ust.2 pkt. 8, art.40</w:t>
      </w:r>
      <w:r w:rsidR="006918AC">
        <w:rPr>
          <w:sz w:val="28"/>
        </w:rPr>
        <w:t>, ust.1</w:t>
      </w:r>
      <w:r>
        <w:rPr>
          <w:sz w:val="28"/>
        </w:rPr>
        <w:t xml:space="preserve"> ustawy z dnia 8 marca 1990 roku o samor</w:t>
      </w:r>
      <w:r w:rsidR="00F8331B">
        <w:rPr>
          <w:sz w:val="28"/>
        </w:rPr>
        <w:t>ządzie gminnym /</w:t>
      </w:r>
      <w:r>
        <w:rPr>
          <w:sz w:val="28"/>
        </w:rPr>
        <w:t xml:space="preserve">Dz. U. </w:t>
      </w:r>
      <w:r w:rsidR="006918AC">
        <w:rPr>
          <w:sz w:val="28"/>
        </w:rPr>
        <w:t>z 2013 r., poz.</w:t>
      </w:r>
      <w:r w:rsidR="00E47D48">
        <w:rPr>
          <w:sz w:val="28"/>
        </w:rPr>
        <w:t xml:space="preserve"> </w:t>
      </w:r>
      <w:r w:rsidR="006918AC">
        <w:rPr>
          <w:sz w:val="28"/>
        </w:rPr>
        <w:t>594</w:t>
      </w:r>
      <w:r w:rsidR="00230489">
        <w:rPr>
          <w:sz w:val="28"/>
        </w:rPr>
        <w:t xml:space="preserve"> z</w:t>
      </w:r>
      <w:r w:rsidR="00F04603">
        <w:rPr>
          <w:sz w:val="28"/>
        </w:rPr>
        <w:t xml:space="preserve"> </w:t>
      </w:r>
      <w:proofErr w:type="spellStart"/>
      <w:r w:rsidR="00947D5F">
        <w:rPr>
          <w:sz w:val="28"/>
        </w:rPr>
        <w:t>póź</w:t>
      </w:r>
      <w:proofErr w:type="spellEnd"/>
      <w:r w:rsidR="00F04603">
        <w:rPr>
          <w:sz w:val="28"/>
        </w:rPr>
        <w:t>.</w:t>
      </w:r>
      <w:r w:rsidR="00947D5F">
        <w:rPr>
          <w:sz w:val="28"/>
        </w:rPr>
        <w:t xml:space="preserve"> zm.</w:t>
      </w:r>
      <w:r w:rsidR="00C00536">
        <w:rPr>
          <w:sz w:val="28"/>
        </w:rPr>
        <w:t xml:space="preserve">/                          </w:t>
      </w:r>
      <w:r w:rsidR="009F1B20">
        <w:rPr>
          <w:sz w:val="28"/>
          <w:szCs w:val="28"/>
        </w:rPr>
        <w:t>art. 18a i art. 19 ustawy z dnia 12 stycznia 1991r. o poda</w:t>
      </w:r>
      <w:r w:rsidR="00F04603">
        <w:rPr>
          <w:sz w:val="28"/>
          <w:szCs w:val="28"/>
        </w:rPr>
        <w:t xml:space="preserve">tkach i opłatach lokalnych (Dz. </w:t>
      </w:r>
      <w:r w:rsidR="009F1B20">
        <w:rPr>
          <w:sz w:val="28"/>
          <w:szCs w:val="28"/>
        </w:rPr>
        <w:t xml:space="preserve">U. </w:t>
      </w:r>
      <w:r w:rsidR="00F04603">
        <w:rPr>
          <w:sz w:val="28"/>
          <w:szCs w:val="28"/>
        </w:rPr>
        <w:t xml:space="preserve"> </w:t>
      </w:r>
      <w:r w:rsidR="00C00536">
        <w:rPr>
          <w:sz w:val="28"/>
          <w:szCs w:val="28"/>
        </w:rPr>
        <w:t>z 2014r. poz. 849)</w:t>
      </w:r>
      <w:r w:rsidR="00234FD9">
        <w:rPr>
          <w:sz w:val="28"/>
          <w:szCs w:val="28"/>
        </w:rPr>
        <w:t>,</w:t>
      </w:r>
    </w:p>
    <w:p w:rsidR="009F1B20" w:rsidRPr="0017008D" w:rsidRDefault="009F1B20" w:rsidP="009F1B20">
      <w:pPr>
        <w:pStyle w:val="Bezodstpw"/>
        <w:rPr>
          <w:rFonts w:cs="Times New Roman"/>
          <w:b/>
          <w:sz w:val="28"/>
          <w:szCs w:val="28"/>
        </w:rPr>
      </w:pPr>
      <w:r w:rsidRPr="0017008D">
        <w:rPr>
          <w:rFonts w:cs="Times New Roman"/>
          <w:b/>
          <w:sz w:val="28"/>
          <w:szCs w:val="28"/>
        </w:rPr>
        <w:t>Rada Gminy w Tczowie uchwala, co następuje:</w:t>
      </w:r>
    </w:p>
    <w:p w:rsidR="009F1B20" w:rsidRDefault="009F1B20" w:rsidP="009F1B20">
      <w:pPr>
        <w:pStyle w:val="Bezodstpw"/>
        <w:rPr>
          <w:rFonts w:asciiTheme="majorHAnsi" w:hAnsiTheme="majorHAnsi"/>
          <w:sz w:val="28"/>
          <w:szCs w:val="28"/>
        </w:rPr>
      </w:pPr>
    </w:p>
    <w:p w:rsidR="009F1B20" w:rsidRDefault="009F1B20" w:rsidP="009F1B20">
      <w:pPr>
        <w:pStyle w:val="Bezodstpw"/>
        <w:rPr>
          <w:rFonts w:asciiTheme="majorHAnsi" w:hAnsiTheme="majorHAnsi"/>
          <w:sz w:val="28"/>
          <w:szCs w:val="28"/>
        </w:rPr>
      </w:pPr>
    </w:p>
    <w:p w:rsidR="009F1B20" w:rsidRPr="005772C5" w:rsidRDefault="009F1B20" w:rsidP="009F1B2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t>§</w:t>
      </w:r>
      <w:r w:rsidR="005772C5" w:rsidRPr="005772C5">
        <w:rPr>
          <w:rFonts w:cs="Times New Roman"/>
          <w:b/>
          <w:sz w:val="28"/>
          <w:szCs w:val="28"/>
        </w:rPr>
        <w:t xml:space="preserve"> 1</w:t>
      </w:r>
    </w:p>
    <w:p w:rsidR="009F1B20" w:rsidRDefault="009F1B20" w:rsidP="009F1B20">
      <w:pPr>
        <w:pStyle w:val="Bezodstpw"/>
        <w:rPr>
          <w:rFonts w:cs="Times New Roman"/>
          <w:sz w:val="28"/>
          <w:szCs w:val="28"/>
        </w:rPr>
      </w:pPr>
    </w:p>
    <w:p w:rsidR="009F1B20" w:rsidRDefault="009F1B20" w:rsidP="00AC657E">
      <w:pPr>
        <w:pStyle w:val="Bezodstpw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Ustala się stawkę roczną opłaty od jednego psa na terenie gminy Tczów </w:t>
      </w:r>
      <w:r w:rsidR="00AC657E">
        <w:rPr>
          <w:rFonts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 xml:space="preserve">w wysokości </w:t>
      </w:r>
      <w:r w:rsidR="00AC657E">
        <w:rPr>
          <w:rFonts w:cs="Times New Roman"/>
          <w:sz w:val="28"/>
          <w:szCs w:val="28"/>
        </w:rPr>
        <w:t>16,5</w:t>
      </w:r>
      <w:r w:rsidR="00E74660">
        <w:rPr>
          <w:rFonts w:cs="Times New Roman"/>
          <w:sz w:val="28"/>
          <w:szCs w:val="28"/>
        </w:rPr>
        <w:t>0</w:t>
      </w:r>
      <w:r w:rsidR="004477EA">
        <w:rPr>
          <w:rFonts w:cs="Times New Roman"/>
          <w:sz w:val="28"/>
          <w:szCs w:val="28"/>
        </w:rPr>
        <w:t xml:space="preserve"> zł.</w:t>
      </w:r>
    </w:p>
    <w:p w:rsidR="009F1B20" w:rsidRDefault="008F737D" w:rsidP="00AC657E">
      <w:pPr>
        <w:pStyle w:val="Bezodstpw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a/ od trzeciego i każdego</w:t>
      </w:r>
      <w:r w:rsidR="009F1B20">
        <w:rPr>
          <w:rFonts w:cs="Times New Roman"/>
          <w:sz w:val="28"/>
          <w:szCs w:val="28"/>
        </w:rPr>
        <w:t xml:space="preserve"> następnego psa w przypadku właścicieli gospodarstw rolnych</w:t>
      </w:r>
      <w:r w:rsidR="006A4120">
        <w:rPr>
          <w:rFonts w:cs="Times New Roman"/>
          <w:sz w:val="28"/>
          <w:szCs w:val="28"/>
        </w:rPr>
        <w:t>,</w:t>
      </w:r>
    </w:p>
    <w:p w:rsidR="006A4120" w:rsidRDefault="006A4120" w:rsidP="00AC657E">
      <w:pPr>
        <w:pStyle w:val="Bezodstpw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b/ od pierwszego i każdego następnego psa w przypadku właścicieli posesji innych niż gospodarstwo rolne.</w:t>
      </w:r>
    </w:p>
    <w:p w:rsidR="006A4120" w:rsidRDefault="006A4120" w:rsidP="00AC657E">
      <w:pPr>
        <w:pStyle w:val="Bezodstpw"/>
        <w:jc w:val="both"/>
        <w:rPr>
          <w:rFonts w:cs="Times New Roman"/>
          <w:sz w:val="28"/>
          <w:szCs w:val="28"/>
        </w:rPr>
      </w:pPr>
    </w:p>
    <w:p w:rsidR="006A4120" w:rsidRPr="005772C5" w:rsidRDefault="006A4120" w:rsidP="006A412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t>§</w:t>
      </w:r>
      <w:r w:rsidR="005772C5" w:rsidRPr="005772C5">
        <w:rPr>
          <w:rFonts w:cs="Times New Roman"/>
          <w:b/>
          <w:sz w:val="28"/>
          <w:szCs w:val="28"/>
        </w:rPr>
        <w:t xml:space="preserve"> 2</w:t>
      </w:r>
    </w:p>
    <w:p w:rsidR="006A4120" w:rsidRDefault="006A4120" w:rsidP="006A4120">
      <w:pPr>
        <w:pStyle w:val="Bezodstpw"/>
        <w:jc w:val="center"/>
        <w:rPr>
          <w:rFonts w:cs="Times New Roman"/>
          <w:sz w:val="28"/>
          <w:szCs w:val="28"/>
        </w:rPr>
      </w:pP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Opłata płatna jest bez wezwania do dnia 15 maja roku podatkowego lub w ciągu 14 dni od dnia wejścia w posiadanie psa.</w:t>
      </w: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</w:p>
    <w:p w:rsidR="006A4120" w:rsidRPr="005772C5" w:rsidRDefault="006A4120" w:rsidP="006A412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t>§</w:t>
      </w:r>
      <w:r w:rsidR="005772C5" w:rsidRPr="005772C5">
        <w:rPr>
          <w:rFonts w:cs="Times New Roman"/>
          <w:b/>
          <w:sz w:val="28"/>
          <w:szCs w:val="28"/>
        </w:rPr>
        <w:t xml:space="preserve"> 3</w:t>
      </w:r>
    </w:p>
    <w:p w:rsidR="006A4120" w:rsidRDefault="006A4120" w:rsidP="006A4120">
      <w:pPr>
        <w:pStyle w:val="Bezodstpw"/>
        <w:jc w:val="center"/>
        <w:rPr>
          <w:rFonts w:cs="Times New Roman"/>
          <w:sz w:val="28"/>
          <w:szCs w:val="28"/>
        </w:rPr>
      </w:pP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Jeżeli obowiązek uiszczenia opłaty powstał lub wygasł w ciągu roku podatkowego, określona opłata od posiadania psów ustalana jest proporcjonalnie do liczby miesięcy w którym zaistniał lub wygasł obowiązek uiszczenia opłaty.</w:t>
      </w: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</w:p>
    <w:p w:rsidR="006A4120" w:rsidRPr="005772C5" w:rsidRDefault="006A4120" w:rsidP="006A412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t>§</w:t>
      </w:r>
      <w:r w:rsidR="005772C5" w:rsidRPr="005772C5">
        <w:rPr>
          <w:rFonts w:cs="Times New Roman"/>
          <w:b/>
          <w:sz w:val="28"/>
          <w:szCs w:val="28"/>
        </w:rPr>
        <w:t xml:space="preserve"> 4</w:t>
      </w:r>
    </w:p>
    <w:p w:rsidR="006A4120" w:rsidRDefault="006A4120" w:rsidP="006A4120">
      <w:pPr>
        <w:pStyle w:val="Bezodstpw"/>
        <w:jc w:val="center"/>
        <w:rPr>
          <w:rFonts w:cs="Times New Roman"/>
          <w:sz w:val="28"/>
          <w:szCs w:val="28"/>
        </w:rPr>
      </w:pP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  <w:r w:rsidRPr="006A412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 Zarządza się pobór opłaty od p</w:t>
      </w:r>
      <w:r w:rsidR="00DA5799">
        <w:rPr>
          <w:rFonts w:cs="Times New Roman"/>
          <w:sz w:val="28"/>
          <w:szCs w:val="28"/>
        </w:rPr>
        <w:t>osiadania psów w drodze inkasa. I</w:t>
      </w:r>
      <w:r>
        <w:rPr>
          <w:rFonts w:cs="Times New Roman"/>
          <w:sz w:val="28"/>
          <w:szCs w:val="28"/>
        </w:rPr>
        <w:t>nkasentami opłaty od posiadania psów są sołtysi wymienieni w załączniku nr 1 do niniejszej uchwały.</w:t>
      </w: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Opłatę od posiadania psów można również wpłacać w Kasie Urzędu Gminy w Tczowie.</w:t>
      </w:r>
    </w:p>
    <w:p w:rsidR="009F558B" w:rsidRDefault="009F558B" w:rsidP="006A4120">
      <w:pPr>
        <w:pStyle w:val="Bezodstpw"/>
        <w:rPr>
          <w:rFonts w:cs="Times New Roman"/>
          <w:sz w:val="28"/>
          <w:szCs w:val="28"/>
        </w:rPr>
      </w:pP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</w:p>
    <w:p w:rsidR="00F04603" w:rsidRDefault="00F04603" w:rsidP="006A4120">
      <w:pPr>
        <w:pStyle w:val="Bezodstpw"/>
        <w:rPr>
          <w:rFonts w:cs="Times New Roman"/>
          <w:sz w:val="28"/>
          <w:szCs w:val="28"/>
        </w:rPr>
      </w:pPr>
    </w:p>
    <w:p w:rsidR="006A4120" w:rsidRPr="005772C5" w:rsidRDefault="006A4120" w:rsidP="006A412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lastRenderedPageBreak/>
        <w:t>§</w:t>
      </w:r>
      <w:r w:rsidR="005772C5" w:rsidRPr="005772C5">
        <w:rPr>
          <w:rFonts w:cs="Times New Roman"/>
          <w:b/>
          <w:sz w:val="28"/>
          <w:szCs w:val="28"/>
        </w:rPr>
        <w:t xml:space="preserve"> 5</w:t>
      </w:r>
    </w:p>
    <w:p w:rsidR="006A4120" w:rsidRDefault="006A4120" w:rsidP="006A4120">
      <w:pPr>
        <w:pStyle w:val="Bezodstpw"/>
        <w:jc w:val="center"/>
        <w:rPr>
          <w:rFonts w:cs="Times New Roman"/>
          <w:sz w:val="28"/>
          <w:szCs w:val="28"/>
        </w:rPr>
      </w:pP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Ustala się prowizję za dokonywanie inkasa w wysokości 30% zebranych należności.</w:t>
      </w:r>
    </w:p>
    <w:p w:rsidR="006A4120" w:rsidRDefault="006A4120" w:rsidP="006A4120">
      <w:pPr>
        <w:pStyle w:val="Bezodstpw"/>
        <w:rPr>
          <w:rFonts w:cs="Times New Roman"/>
          <w:sz w:val="28"/>
          <w:szCs w:val="28"/>
        </w:rPr>
      </w:pPr>
    </w:p>
    <w:p w:rsidR="006A4120" w:rsidRPr="005772C5" w:rsidRDefault="006A4120" w:rsidP="006A412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t>§</w:t>
      </w:r>
      <w:r w:rsidR="005772C5" w:rsidRPr="005772C5">
        <w:rPr>
          <w:rFonts w:cs="Times New Roman"/>
          <w:b/>
          <w:sz w:val="28"/>
          <w:szCs w:val="28"/>
        </w:rPr>
        <w:t xml:space="preserve"> 6</w:t>
      </w:r>
    </w:p>
    <w:p w:rsidR="006A4120" w:rsidRDefault="006A4120" w:rsidP="006A4120">
      <w:pPr>
        <w:pStyle w:val="Bezodstpw"/>
        <w:jc w:val="center"/>
        <w:rPr>
          <w:rFonts w:cs="Times New Roman"/>
          <w:sz w:val="28"/>
          <w:szCs w:val="28"/>
        </w:rPr>
      </w:pPr>
    </w:p>
    <w:p w:rsidR="00011778" w:rsidRDefault="00011778" w:rsidP="00011778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Wykonanie uchwały powierza się Wójtowi Gminy Tczów.</w:t>
      </w:r>
    </w:p>
    <w:p w:rsidR="00011778" w:rsidRDefault="00011778" w:rsidP="006A4120">
      <w:pPr>
        <w:pStyle w:val="Bezodstpw"/>
        <w:jc w:val="center"/>
        <w:rPr>
          <w:rFonts w:cs="Times New Roman"/>
          <w:sz w:val="28"/>
          <w:szCs w:val="28"/>
        </w:rPr>
      </w:pPr>
    </w:p>
    <w:p w:rsidR="006A4120" w:rsidRPr="005772C5" w:rsidRDefault="006A4120" w:rsidP="006A412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t>§</w:t>
      </w:r>
      <w:r w:rsidR="005772C5" w:rsidRPr="005772C5">
        <w:rPr>
          <w:rFonts w:cs="Times New Roman"/>
          <w:b/>
          <w:sz w:val="28"/>
          <w:szCs w:val="28"/>
        </w:rPr>
        <w:t xml:space="preserve"> 7</w:t>
      </w:r>
    </w:p>
    <w:p w:rsidR="006A4120" w:rsidRDefault="006A4120" w:rsidP="006A4120">
      <w:pPr>
        <w:pStyle w:val="Bezodstpw"/>
        <w:jc w:val="center"/>
        <w:rPr>
          <w:rFonts w:cs="Times New Roman"/>
          <w:sz w:val="28"/>
          <w:szCs w:val="28"/>
        </w:rPr>
      </w:pPr>
    </w:p>
    <w:p w:rsidR="000A4A72" w:rsidRDefault="000A4A72" w:rsidP="000A4A72">
      <w:pPr>
        <w:pStyle w:val="Tekstpodstawowy"/>
      </w:pPr>
      <w:r>
        <w:t>Uchwała wchodzi w życie po upływie 14 dni  od dnia ogłoszenia w Dzienniku Urzędowym Województwa Mazowieckiego i obowiązuje w roku podatkowym 2015.</w:t>
      </w:r>
    </w:p>
    <w:p w:rsidR="000A4A72" w:rsidRDefault="000A4A72" w:rsidP="000A4A72">
      <w:pPr>
        <w:spacing w:line="360" w:lineRule="auto"/>
        <w:ind w:left="43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5772C5" w:rsidRPr="009F1B20" w:rsidRDefault="005772C5" w:rsidP="005772C5">
      <w:pPr>
        <w:pStyle w:val="Bezodstpw"/>
        <w:rPr>
          <w:rFonts w:cs="Times New Roman"/>
          <w:sz w:val="28"/>
          <w:szCs w:val="28"/>
        </w:rPr>
      </w:pPr>
    </w:p>
    <w:p w:rsidR="009F1B20" w:rsidRDefault="009F1B20" w:rsidP="005772C5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5772C5" w:rsidRDefault="005772C5" w:rsidP="005772C5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5772C5" w:rsidRDefault="005772C5" w:rsidP="005772C5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5772C5" w:rsidRDefault="005772C5" w:rsidP="005772C5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5772C5" w:rsidRDefault="00B72E23" w:rsidP="005772C5">
      <w:pPr>
        <w:pStyle w:val="Bezodstpw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Przewodniczący Rady</w:t>
      </w:r>
      <w:r w:rsidR="005772C5">
        <w:rPr>
          <w:rFonts w:asciiTheme="majorHAnsi" w:hAnsiTheme="majorHAnsi"/>
          <w:b/>
          <w:sz w:val="28"/>
          <w:szCs w:val="28"/>
        </w:rPr>
        <w:t xml:space="preserve"> Gminy</w:t>
      </w:r>
    </w:p>
    <w:p w:rsidR="005772C5" w:rsidRDefault="005772C5" w:rsidP="005772C5">
      <w:pPr>
        <w:pStyle w:val="Bezodstpw"/>
        <w:jc w:val="right"/>
        <w:rPr>
          <w:rFonts w:asciiTheme="majorHAnsi" w:hAnsiTheme="majorHAnsi"/>
          <w:b/>
          <w:sz w:val="28"/>
          <w:szCs w:val="28"/>
        </w:rPr>
      </w:pPr>
    </w:p>
    <w:p w:rsidR="005772C5" w:rsidRPr="005772C5" w:rsidRDefault="005772C5" w:rsidP="005772C5">
      <w:pPr>
        <w:pStyle w:val="Bezodstpw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Piotr Woźniak</w:t>
      </w:r>
    </w:p>
    <w:p w:rsidR="009F1B20" w:rsidRDefault="009F1B20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5772C5" w:rsidRDefault="005772C5" w:rsidP="009F1B20">
      <w:pPr>
        <w:pStyle w:val="Bezodstpw"/>
        <w:rPr>
          <w:sz w:val="28"/>
          <w:szCs w:val="28"/>
        </w:rPr>
      </w:pPr>
    </w:p>
    <w:p w:rsidR="00011778" w:rsidRDefault="00011778" w:rsidP="009F1B20">
      <w:pPr>
        <w:pStyle w:val="Bezodstpw"/>
        <w:rPr>
          <w:b/>
          <w:sz w:val="28"/>
          <w:szCs w:val="28"/>
        </w:rPr>
      </w:pPr>
    </w:p>
    <w:p w:rsidR="00011778" w:rsidRDefault="00011778" w:rsidP="009F1B20">
      <w:pPr>
        <w:pStyle w:val="Bezodstpw"/>
        <w:rPr>
          <w:b/>
          <w:sz w:val="28"/>
          <w:szCs w:val="28"/>
        </w:rPr>
      </w:pPr>
    </w:p>
    <w:p w:rsidR="00011778" w:rsidRDefault="00011778" w:rsidP="009F1B20">
      <w:pPr>
        <w:pStyle w:val="Bezodstpw"/>
        <w:rPr>
          <w:b/>
          <w:sz w:val="28"/>
          <w:szCs w:val="28"/>
        </w:rPr>
      </w:pPr>
    </w:p>
    <w:p w:rsidR="00011778" w:rsidRDefault="00011778" w:rsidP="009F1B20">
      <w:pPr>
        <w:pStyle w:val="Bezodstpw"/>
        <w:rPr>
          <w:b/>
          <w:sz w:val="28"/>
          <w:szCs w:val="28"/>
        </w:rPr>
      </w:pPr>
    </w:p>
    <w:p w:rsidR="00011778" w:rsidRDefault="00011778" w:rsidP="009F1B20">
      <w:pPr>
        <w:pStyle w:val="Bezodstpw"/>
        <w:rPr>
          <w:b/>
          <w:sz w:val="28"/>
          <w:szCs w:val="28"/>
        </w:rPr>
      </w:pPr>
    </w:p>
    <w:p w:rsidR="005B0009" w:rsidRDefault="005B0009" w:rsidP="009F1B20">
      <w:pPr>
        <w:pStyle w:val="Bezodstpw"/>
        <w:rPr>
          <w:b/>
          <w:sz w:val="28"/>
          <w:szCs w:val="28"/>
        </w:rPr>
      </w:pPr>
    </w:p>
    <w:p w:rsidR="005B0009" w:rsidRDefault="005B0009" w:rsidP="009F1B20">
      <w:pPr>
        <w:pStyle w:val="Bezodstpw"/>
        <w:rPr>
          <w:b/>
          <w:sz w:val="28"/>
          <w:szCs w:val="28"/>
        </w:rPr>
      </w:pPr>
    </w:p>
    <w:p w:rsidR="00F04603" w:rsidRDefault="00F04603" w:rsidP="009F1B20">
      <w:pPr>
        <w:pStyle w:val="Bezodstpw"/>
        <w:rPr>
          <w:b/>
          <w:sz w:val="28"/>
          <w:szCs w:val="28"/>
        </w:rPr>
      </w:pPr>
    </w:p>
    <w:p w:rsidR="006918AC" w:rsidRDefault="006918AC" w:rsidP="004E7FA3">
      <w:pPr>
        <w:pStyle w:val="Bezodstpw"/>
        <w:rPr>
          <w:b/>
          <w:sz w:val="28"/>
          <w:szCs w:val="28"/>
        </w:rPr>
      </w:pPr>
    </w:p>
    <w:p w:rsidR="0049691D" w:rsidRPr="009F1B20" w:rsidRDefault="005772C5" w:rsidP="0049691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Załącznik nr 1 do Uchwały </w:t>
      </w:r>
      <w:r w:rsidR="004E7FA3" w:rsidRPr="009F1B20">
        <w:rPr>
          <w:b/>
          <w:sz w:val="28"/>
          <w:szCs w:val="28"/>
        </w:rPr>
        <w:t>Nr</w:t>
      </w:r>
      <w:r w:rsidR="0049691D" w:rsidRPr="0049691D">
        <w:rPr>
          <w:b/>
          <w:sz w:val="28"/>
          <w:szCs w:val="28"/>
        </w:rPr>
        <w:t xml:space="preserve"> </w:t>
      </w:r>
      <w:r w:rsidR="005B0009">
        <w:rPr>
          <w:b/>
          <w:sz w:val="28"/>
          <w:szCs w:val="28"/>
        </w:rPr>
        <w:t>LIII/227/2014</w:t>
      </w:r>
    </w:p>
    <w:p w:rsidR="005772C5" w:rsidRDefault="004E7FA3" w:rsidP="004E7FA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72C5" w:rsidRDefault="005772C5" w:rsidP="009F1B2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B263F">
        <w:rPr>
          <w:b/>
          <w:sz w:val="28"/>
          <w:szCs w:val="28"/>
        </w:rPr>
        <w:t xml:space="preserve"> </w:t>
      </w:r>
      <w:r w:rsidR="005B0009">
        <w:rPr>
          <w:b/>
          <w:sz w:val="28"/>
          <w:szCs w:val="28"/>
        </w:rPr>
        <w:t>31 października 2014r.</w:t>
      </w:r>
    </w:p>
    <w:p w:rsidR="005772C5" w:rsidRDefault="005772C5" w:rsidP="009F1B20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 w:rsidRPr="005772C5">
              <w:rPr>
                <w:sz w:val="28"/>
                <w:szCs w:val="28"/>
              </w:rPr>
              <w:t>Bartodzieje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proofErr w:type="spellStart"/>
            <w:r w:rsidRPr="005772C5">
              <w:rPr>
                <w:sz w:val="28"/>
                <w:szCs w:val="28"/>
              </w:rPr>
              <w:t>Linowski</w:t>
            </w:r>
            <w:proofErr w:type="spellEnd"/>
            <w:r w:rsidRPr="005772C5">
              <w:rPr>
                <w:sz w:val="28"/>
                <w:szCs w:val="28"/>
              </w:rPr>
              <w:t xml:space="preserve"> Marcin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Borki</w:t>
            </w:r>
          </w:p>
        </w:tc>
        <w:tc>
          <w:tcPr>
            <w:tcW w:w="4606" w:type="dxa"/>
          </w:tcPr>
          <w:p w:rsidR="005772C5" w:rsidRPr="005772C5" w:rsidRDefault="00E74660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 Artur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Brzezinki Nowe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Wólczyński Józef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Brzezinki Stare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Wargacki</w:t>
            </w:r>
            <w:proofErr w:type="spellEnd"/>
            <w:r>
              <w:rPr>
                <w:sz w:val="28"/>
                <w:szCs w:val="28"/>
              </w:rPr>
              <w:t xml:space="preserve"> Jacenty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Janów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Puk Janusz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Józefów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Chmurzyński Marek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Julianów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Komisarki</w:t>
            </w:r>
            <w:proofErr w:type="spellEnd"/>
            <w:r>
              <w:rPr>
                <w:sz w:val="28"/>
                <w:szCs w:val="28"/>
              </w:rPr>
              <w:t xml:space="preserve"> Paweł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Kazimierzów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Pietrzyk Tomasz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Lucin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Henryk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Podzakrzówek</w:t>
            </w:r>
            <w:proofErr w:type="spellEnd"/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 Sławomir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Rawica Nowa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Pietrzyk Tomasz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Rawica Stara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Piotr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Tczów</w:t>
            </w:r>
          </w:p>
        </w:tc>
        <w:tc>
          <w:tcPr>
            <w:tcW w:w="4606" w:type="dxa"/>
          </w:tcPr>
          <w:p w:rsidR="005772C5" w:rsidRPr="005772C5" w:rsidRDefault="005772C5" w:rsidP="00E7466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Banasik </w:t>
            </w:r>
            <w:r w:rsidR="00E74660">
              <w:rPr>
                <w:sz w:val="28"/>
                <w:szCs w:val="28"/>
              </w:rPr>
              <w:t>Radosław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Tynica</w:t>
            </w:r>
            <w:proofErr w:type="spellEnd"/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Kuśmierczyk Kazimierz</w:t>
            </w:r>
          </w:p>
        </w:tc>
      </w:tr>
      <w:tr w:rsidR="005772C5" w:rsidRPr="005772C5" w:rsidTr="006A0DAE"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Wincentów</w:t>
            </w:r>
          </w:p>
        </w:tc>
        <w:tc>
          <w:tcPr>
            <w:tcW w:w="4606" w:type="dxa"/>
          </w:tcPr>
          <w:p w:rsidR="005772C5" w:rsidRPr="005772C5" w:rsidRDefault="005772C5" w:rsidP="009F1B20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Banasik Alicja</w:t>
            </w:r>
          </w:p>
        </w:tc>
      </w:tr>
    </w:tbl>
    <w:p w:rsidR="005772C5" w:rsidRPr="005772C5" w:rsidRDefault="005772C5" w:rsidP="009F1B20">
      <w:pPr>
        <w:pStyle w:val="Bezodstpw"/>
        <w:rPr>
          <w:b/>
          <w:sz w:val="28"/>
          <w:szCs w:val="28"/>
        </w:rPr>
      </w:pPr>
    </w:p>
    <w:sectPr w:rsidR="005772C5" w:rsidRPr="005772C5" w:rsidSect="003A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195"/>
    <w:multiLevelType w:val="hybridMultilevel"/>
    <w:tmpl w:val="7D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3577"/>
    <w:multiLevelType w:val="hybridMultilevel"/>
    <w:tmpl w:val="59A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F1B20"/>
    <w:rsid w:val="00011778"/>
    <w:rsid w:val="00063F72"/>
    <w:rsid w:val="000646C1"/>
    <w:rsid w:val="0007780E"/>
    <w:rsid w:val="000A4A72"/>
    <w:rsid w:val="00133FFC"/>
    <w:rsid w:val="00156193"/>
    <w:rsid w:val="00162CC1"/>
    <w:rsid w:val="0017008D"/>
    <w:rsid w:val="0019134E"/>
    <w:rsid w:val="001E0E23"/>
    <w:rsid w:val="00230489"/>
    <w:rsid w:val="00234FD9"/>
    <w:rsid w:val="00251CEF"/>
    <w:rsid w:val="00263491"/>
    <w:rsid w:val="002B263F"/>
    <w:rsid w:val="00333CEA"/>
    <w:rsid w:val="0035321B"/>
    <w:rsid w:val="003A2FBB"/>
    <w:rsid w:val="003C0D96"/>
    <w:rsid w:val="003C1B42"/>
    <w:rsid w:val="004477EA"/>
    <w:rsid w:val="004507BD"/>
    <w:rsid w:val="0049525D"/>
    <w:rsid w:val="0049691D"/>
    <w:rsid w:val="004C4318"/>
    <w:rsid w:val="004E7FA3"/>
    <w:rsid w:val="00543DC6"/>
    <w:rsid w:val="005772C5"/>
    <w:rsid w:val="005B0009"/>
    <w:rsid w:val="005C4043"/>
    <w:rsid w:val="00636431"/>
    <w:rsid w:val="006918AC"/>
    <w:rsid w:val="006A0DAE"/>
    <w:rsid w:val="006A4120"/>
    <w:rsid w:val="006B1D74"/>
    <w:rsid w:val="0070080A"/>
    <w:rsid w:val="00733FAE"/>
    <w:rsid w:val="007C0EAF"/>
    <w:rsid w:val="007F13D3"/>
    <w:rsid w:val="00800215"/>
    <w:rsid w:val="00887327"/>
    <w:rsid w:val="008C1569"/>
    <w:rsid w:val="008D0126"/>
    <w:rsid w:val="008D7644"/>
    <w:rsid w:val="008F737D"/>
    <w:rsid w:val="00924D81"/>
    <w:rsid w:val="00947D5F"/>
    <w:rsid w:val="009557A2"/>
    <w:rsid w:val="009B19E1"/>
    <w:rsid w:val="009F1B20"/>
    <w:rsid w:val="009F558B"/>
    <w:rsid w:val="00A378AC"/>
    <w:rsid w:val="00A41C86"/>
    <w:rsid w:val="00A45C82"/>
    <w:rsid w:val="00A514DE"/>
    <w:rsid w:val="00A53CD8"/>
    <w:rsid w:val="00A62763"/>
    <w:rsid w:val="00AC657E"/>
    <w:rsid w:val="00B72E23"/>
    <w:rsid w:val="00B9793E"/>
    <w:rsid w:val="00BC18BC"/>
    <w:rsid w:val="00C00536"/>
    <w:rsid w:val="00C21FE5"/>
    <w:rsid w:val="00CC6E83"/>
    <w:rsid w:val="00D03E02"/>
    <w:rsid w:val="00D56679"/>
    <w:rsid w:val="00D841C1"/>
    <w:rsid w:val="00DA01E6"/>
    <w:rsid w:val="00DA5799"/>
    <w:rsid w:val="00E47D48"/>
    <w:rsid w:val="00E74660"/>
    <w:rsid w:val="00EC28F0"/>
    <w:rsid w:val="00EF42E7"/>
    <w:rsid w:val="00F04603"/>
    <w:rsid w:val="00F44FC9"/>
    <w:rsid w:val="00F52AAE"/>
    <w:rsid w:val="00F63A39"/>
    <w:rsid w:val="00F8331B"/>
    <w:rsid w:val="00FC079B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B20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77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77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5772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772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dnialista2">
    <w:name w:val="Medium List 2"/>
    <w:basedOn w:val="Standardowy"/>
    <w:uiPriority w:val="66"/>
    <w:rsid w:val="006A0D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6A0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3">
    <w:name w:val="Medium Grid 1 Accent 3"/>
    <w:basedOn w:val="Standardowy"/>
    <w:uiPriority w:val="67"/>
    <w:rsid w:val="006A0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iemnalista">
    <w:name w:val="Dark List"/>
    <w:basedOn w:val="Standardowy"/>
    <w:uiPriority w:val="70"/>
    <w:rsid w:val="006A0D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A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A4A72"/>
    <w:pPr>
      <w:spacing w:after="0" w:line="240" w:lineRule="auto"/>
      <w:jc w:val="both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4A7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1E43-3731-4070-B88C-6226FF3E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Tczów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33</cp:revision>
  <cp:lastPrinted>2014-11-03T06:44:00Z</cp:lastPrinted>
  <dcterms:created xsi:type="dcterms:W3CDTF">2013-10-15T10:10:00Z</dcterms:created>
  <dcterms:modified xsi:type="dcterms:W3CDTF">2014-11-03T06:44:00Z</dcterms:modified>
</cp:coreProperties>
</file>