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5A" w:rsidRPr="0005465A" w:rsidRDefault="0005465A" w:rsidP="0005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46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 Nr  15/2014</w:t>
      </w:r>
    </w:p>
    <w:p w:rsidR="0005465A" w:rsidRPr="0005465A" w:rsidRDefault="0005465A" w:rsidP="0005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46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Wójta Gminy Tczów</w:t>
      </w:r>
    </w:p>
    <w:p w:rsidR="0005465A" w:rsidRPr="0005465A" w:rsidRDefault="0005465A" w:rsidP="0005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46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05 maja 2014r.</w:t>
      </w: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46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05465A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182 § 1 pkt 1 ustawy z dnia 05 stycznia 2011r – Kodeks Wyborczy /</w:t>
      </w:r>
      <w:proofErr w:type="spellStart"/>
      <w:r w:rsidRPr="0005465A">
        <w:rPr>
          <w:rFonts w:ascii="Times New Roman" w:eastAsia="Times New Roman" w:hAnsi="Times New Roman" w:cs="Times New Roman"/>
          <w:sz w:val="28"/>
          <w:szCs w:val="28"/>
          <w:lang w:eastAsia="pl-PL"/>
        </w:rPr>
        <w:t>Dz.U</w:t>
      </w:r>
      <w:proofErr w:type="spellEnd"/>
      <w:r w:rsidRPr="0005465A">
        <w:rPr>
          <w:rFonts w:ascii="Times New Roman" w:eastAsia="Times New Roman" w:hAnsi="Times New Roman" w:cs="Times New Roman"/>
          <w:sz w:val="28"/>
          <w:szCs w:val="28"/>
          <w:lang w:eastAsia="pl-PL"/>
        </w:rPr>
        <w:t>. Nr 21, poz. 112 ze zm./</w:t>
      </w: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46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Zarządzam co następuje: </w:t>
      </w: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465A" w:rsidRPr="0005465A" w:rsidRDefault="0005465A" w:rsidP="0005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46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05465A" w:rsidRPr="0005465A" w:rsidRDefault="0005465A" w:rsidP="0005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465A">
        <w:rPr>
          <w:rFonts w:ascii="Times New Roman" w:eastAsia="Times New Roman" w:hAnsi="Times New Roman" w:cs="Times New Roman"/>
          <w:sz w:val="28"/>
          <w:szCs w:val="28"/>
          <w:lang w:eastAsia="pl-PL"/>
        </w:rPr>
        <w:t>Powołuję Obwodowe Komisje Wyborcze do przeprowadzenia wyborów posłów do Parlamentu Europejskiego w Rzeczypospolitej Polskiej.</w:t>
      </w: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465A" w:rsidRPr="0005465A" w:rsidRDefault="0005465A" w:rsidP="0005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46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05465A" w:rsidRPr="0005465A" w:rsidRDefault="0005465A" w:rsidP="0005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465A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Składy osobowe Obwodowych Komisji Wyborczych do przeprowadzenia wyborów posłów do Parlamentu Europejskiego stanowią załączniki                   do zarządzenia od 1 do 5.</w:t>
      </w: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465A" w:rsidRPr="0005465A" w:rsidRDefault="0005465A" w:rsidP="0005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46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</w:p>
    <w:p w:rsidR="0005465A" w:rsidRPr="0005465A" w:rsidRDefault="0005465A" w:rsidP="0005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465A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powzięcia.</w:t>
      </w: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54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05465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 Gminy</w:t>
      </w: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5465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                       </w:t>
      </w:r>
    </w:p>
    <w:p w:rsidR="0005465A" w:rsidRPr="0005465A" w:rsidRDefault="0005465A" w:rsidP="000546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5465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                  Andrzej  </w:t>
      </w:r>
      <w:proofErr w:type="spellStart"/>
      <w:r w:rsidRPr="0005465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Wolszczak</w:t>
      </w:r>
      <w:proofErr w:type="spellEnd"/>
    </w:p>
    <w:p w:rsidR="0022283F" w:rsidRPr="0005465A" w:rsidRDefault="0022283F" w:rsidP="0005465A">
      <w:bookmarkStart w:id="0" w:name="_GoBack"/>
      <w:bookmarkEnd w:id="0"/>
    </w:p>
    <w:sectPr w:rsidR="0022283F" w:rsidRPr="0005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5A"/>
    <w:rsid w:val="0005465A"/>
    <w:rsid w:val="0022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41B4C-20EC-42A4-8FB1-EF9FA6B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Jarosz</dc:creator>
  <cp:keywords/>
  <dc:description/>
  <cp:lastModifiedBy>Mariusz Jarosz</cp:lastModifiedBy>
  <cp:revision>1</cp:revision>
  <dcterms:created xsi:type="dcterms:W3CDTF">2014-05-06T19:37:00Z</dcterms:created>
  <dcterms:modified xsi:type="dcterms:W3CDTF">2014-05-06T19:38:00Z</dcterms:modified>
</cp:coreProperties>
</file>